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FF8A" w14:textId="77777777" w:rsidR="002C02E8" w:rsidRDefault="002C02E8" w:rsidP="002C02E8"/>
    <w:p w14:paraId="08EF3F5B" w14:textId="77777777" w:rsidR="002C02E8" w:rsidRDefault="002C02E8" w:rsidP="002C02E8"/>
    <w:p w14:paraId="5D5E40F3" w14:textId="77777777" w:rsidR="00F85751" w:rsidRDefault="00F85751"/>
    <w:p w14:paraId="03EEA1A4" w14:textId="77777777" w:rsidR="0000135F" w:rsidRDefault="0000135F"/>
    <w:p w14:paraId="74BBD19D" w14:textId="77777777" w:rsidR="00056FD8" w:rsidRDefault="00056FD8"/>
    <w:p w14:paraId="3EA19012" w14:textId="39FE1156" w:rsidR="00E5266D" w:rsidRPr="00616F1B" w:rsidRDefault="00E5266D" w:rsidP="00E5266D">
      <w:pPr>
        <w:pStyle w:val="Default"/>
        <w:jc w:val="both"/>
        <w:rPr>
          <w:color w:val="auto"/>
        </w:rPr>
      </w:pPr>
      <w:r>
        <w:t>To</w:t>
      </w:r>
      <w:r w:rsidRPr="00616F1B">
        <w:rPr>
          <w:color w:val="auto"/>
        </w:rPr>
        <w:t xml:space="preserve">: Nurseries and Schools in the </w:t>
      </w:r>
      <w:proofErr w:type="gramStart"/>
      <w:r w:rsidRPr="00616F1B">
        <w:rPr>
          <w:color w:val="auto"/>
        </w:rPr>
        <w:t>North West</w:t>
      </w:r>
      <w:proofErr w:type="gramEnd"/>
    </w:p>
    <w:p w14:paraId="51D14EFF" w14:textId="77777777" w:rsidR="00C331CF" w:rsidRDefault="00C331CF">
      <w:pPr>
        <w:jc w:val="both"/>
      </w:pPr>
    </w:p>
    <w:p w14:paraId="0EA94236" w14:textId="77777777" w:rsidR="00E5266D" w:rsidRPr="00616F1B" w:rsidRDefault="0000135F" w:rsidP="00E5266D">
      <w:pPr>
        <w:pStyle w:val="Default"/>
        <w:jc w:val="both"/>
        <w:rPr>
          <w:color w:val="auto"/>
        </w:rPr>
      </w:pPr>
      <w:r>
        <w:t>Dear</w:t>
      </w:r>
      <w:r w:rsidR="00B85206">
        <w:t xml:space="preserve"> </w:t>
      </w:r>
      <w:r w:rsidR="00E5266D" w:rsidRPr="00616F1B">
        <w:rPr>
          <w:color w:val="auto"/>
        </w:rPr>
        <w:t xml:space="preserve">Colleague, </w:t>
      </w:r>
    </w:p>
    <w:p w14:paraId="0E5DC2C6" w14:textId="77777777" w:rsidR="00E5266D" w:rsidRPr="00616F1B" w:rsidRDefault="00E5266D" w:rsidP="00E5266D">
      <w:pPr>
        <w:pStyle w:val="Default"/>
        <w:jc w:val="both"/>
        <w:rPr>
          <w:color w:val="auto"/>
        </w:rPr>
      </w:pPr>
    </w:p>
    <w:p w14:paraId="3E05DF66" w14:textId="77777777" w:rsidR="00E5266D" w:rsidRPr="00616F1B" w:rsidRDefault="00E5266D" w:rsidP="00E5266D">
      <w:pPr>
        <w:pStyle w:val="Default"/>
        <w:jc w:val="both"/>
        <w:rPr>
          <w:b/>
          <w:bCs/>
          <w:color w:val="auto"/>
        </w:rPr>
      </w:pPr>
      <w:r w:rsidRPr="00616F1B">
        <w:rPr>
          <w:b/>
          <w:bCs/>
          <w:color w:val="auto"/>
        </w:rPr>
        <w:t xml:space="preserve">Re: Update on scarlet fever and </w:t>
      </w:r>
      <w:proofErr w:type="spellStart"/>
      <w:r w:rsidRPr="00616F1B">
        <w:rPr>
          <w:b/>
          <w:bCs/>
          <w:color w:val="auto"/>
        </w:rPr>
        <w:t>iGAS</w:t>
      </w:r>
      <w:proofErr w:type="spellEnd"/>
      <w:r w:rsidRPr="00616F1B">
        <w:rPr>
          <w:b/>
          <w:bCs/>
          <w:color w:val="auto"/>
        </w:rPr>
        <w:t xml:space="preserve"> cases in the </w:t>
      </w:r>
      <w:proofErr w:type="gramStart"/>
      <w:r w:rsidRPr="00616F1B">
        <w:rPr>
          <w:b/>
          <w:bCs/>
          <w:color w:val="auto"/>
        </w:rPr>
        <w:t>North West</w:t>
      </w:r>
      <w:proofErr w:type="gramEnd"/>
      <w:r w:rsidRPr="00616F1B">
        <w:rPr>
          <w:b/>
          <w:bCs/>
          <w:color w:val="auto"/>
        </w:rPr>
        <w:t xml:space="preserve"> </w:t>
      </w:r>
    </w:p>
    <w:p w14:paraId="0258321C" w14:textId="77777777" w:rsidR="00E5266D" w:rsidRPr="00616F1B" w:rsidRDefault="00E5266D" w:rsidP="00E5266D">
      <w:pPr>
        <w:pStyle w:val="Default"/>
        <w:jc w:val="both"/>
        <w:rPr>
          <w:color w:val="auto"/>
        </w:rPr>
      </w:pPr>
    </w:p>
    <w:p w14:paraId="0C871EC9" w14:textId="77777777" w:rsidR="00E5266D" w:rsidRPr="00616F1B" w:rsidRDefault="00E5266D" w:rsidP="00E5266D">
      <w:pPr>
        <w:pStyle w:val="Default"/>
        <w:jc w:val="both"/>
        <w:rPr>
          <w:color w:val="auto"/>
        </w:rPr>
      </w:pPr>
      <w:r w:rsidRPr="00616F1B">
        <w:rPr>
          <w:color w:val="auto"/>
        </w:rPr>
        <w:t xml:space="preserve">You may have seen the news recently about the Group A strep bacteria. This is a common bacteria found in the throat that can cause a range of illnesses, including tonsillitis, scarlet fever and some skin infections. Scarlet fever is usually a mild illness, but it is highly infectious and requires antibiotic treatment to prevent complications and further spread. </w:t>
      </w:r>
    </w:p>
    <w:p w14:paraId="36B4CADB" w14:textId="77777777" w:rsidR="00E5266D" w:rsidRPr="00616F1B" w:rsidRDefault="00E5266D" w:rsidP="00E5266D">
      <w:pPr>
        <w:pStyle w:val="Default"/>
        <w:jc w:val="both"/>
        <w:rPr>
          <w:color w:val="auto"/>
        </w:rPr>
      </w:pPr>
    </w:p>
    <w:p w14:paraId="50D7091E" w14:textId="77777777" w:rsidR="00E5266D" w:rsidRPr="00616F1B" w:rsidRDefault="00E5266D" w:rsidP="00E5266D">
      <w:pPr>
        <w:pStyle w:val="Default"/>
        <w:jc w:val="both"/>
        <w:rPr>
          <w:color w:val="auto"/>
        </w:rPr>
      </w:pPr>
      <w:r w:rsidRPr="00616F1B">
        <w:rPr>
          <w:color w:val="auto"/>
        </w:rPr>
        <w:t>We continue to see higher than would be expected rates of scarlet fever for this time of year Regionally and nationally. The same pattern continues to be seen with cases of invasive group A streptococcus (</w:t>
      </w:r>
      <w:proofErr w:type="spellStart"/>
      <w:r w:rsidRPr="00616F1B">
        <w:rPr>
          <w:color w:val="auto"/>
        </w:rPr>
        <w:t>iGAS</w:t>
      </w:r>
      <w:proofErr w:type="spellEnd"/>
      <w:r w:rsidRPr="00616F1B">
        <w:rPr>
          <w:color w:val="auto"/>
        </w:rPr>
        <w:t xml:space="preserve">) particularly in children under 10 years. </w:t>
      </w:r>
      <w:proofErr w:type="spellStart"/>
      <w:r w:rsidRPr="00616F1B">
        <w:rPr>
          <w:color w:val="auto"/>
        </w:rPr>
        <w:t>iGAS</w:t>
      </w:r>
      <w:proofErr w:type="spellEnd"/>
      <w:r w:rsidRPr="00616F1B">
        <w:rPr>
          <w:color w:val="auto"/>
        </w:rPr>
        <w:t xml:space="preserve"> is a far less common infection caused by the same bacteria as scarlet fever but can lead to more serious illness. </w:t>
      </w:r>
    </w:p>
    <w:p w14:paraId="64859F16" w14:textId="77777777" w:rsidR="00E5266D" w:rsidRPr="00616F1B" w:rsidRDefault="00E5266D" w:rsidP="00E5266D">
      <w:pPr>
        <w:pStyle w:val="Default"/>
        <w:jc w:val="both"/>
        <w:rPr>
          <w:color w:val="auto"/>
        </w:rPr>
      </w:pPr>
    </w:p>
    <w:p w14:paraId="7534EB00" w14:textId="77777777" w:rsidR="00E5266D" w:rsidRPr="00616F1B" w:rsidRDefault="00E5266D" w:rsidP="00E5266D">
      <w:pPr>
        <w:pStyle w:val="Default"/>
        <w:jc w:val="both"/>
        <w:rPr>
          <w:color w:val="auto"/>
        </w:rPr>
      </w:pPr>
      <w:r w:rsidRPr="00616F1B">
        <w:rPr>
          <w:color w:val="auto"/>
        </w:rPr>
        <w:t xml:space="preserve">There are actions nurseries and schools can take to help reduce spread of infection. Please note key infection control advice as outlined below. Signs and symptoms of scarlet fever are also included below as a reminder. </w:t>
      </w:r>
    </w:p>
    <w:p w14:paraId="0A28614E" w14:textId="77777777" w:rsidR="00E5266D" w:rsidRPr="00616F1B" w:rsidRDefault="00E5266D" w:rsidP="00E5266D">
      <w:pPr>
        <w:pStyle w:val="Default"/>
        <w:jc w:val="both"/>
        <w:rPr>
          <w:color w:val="auto"/>
        </w:rPr>
      </w:pPr>
    </w:p>
    <w:p w14:paraId="4A299C04" w14:textId="77777777" w:rsidR="00E5266D" w:rsidRPr="00616F1B" w:rsidRDefault="00E5266D" w:rsidP="00E5266D">
      <w:pPr>
        <w:pStyle w:val="Default"/>
        <w:jc w:val="both"/>
        <w:rPr>
          <w:b/>
          <w:bCs/>
          <w:color w:val="auto"/>
        </w:rPr>
      </w:pPr>
      <w:r w:rsidRPr="00616F1B">
        <w:rPr>
          <w:b/>
          <w:bCs/>
          <w:color w:val="auto"/>
        </w:rPr>
        <w:t xml:space="preserve">Signs and symptoms of scarlet fever </w:t>
      </w:r>
    </w:p>
    <w:p w14:paraId="39532583" w14:textId="77777777" w:rsidR="00E5266D" w:rsidRPr="00616F1B" w:rsidRDefault="00E5266D" w:rsidP="00E5266D">
      <w:pPr>
        <w:pStyle w:val="Default"/>
        <w:jc w:val="both"/>
        <w:rPr>
          <w:color w:val="auto"/>
        </w:rPr>
      </w:pPr>
    </w:p>
    <w:p w14:paraId="45D2E72F" w14:textId="77777777" w:rsidR="00E5266D" w:rsidRPr="00616F1B" w:rsidRDefault="00E5266D" w:rsidP="00E5266D">
      <w:pPr>
        <w:pStyle w:val="Default"/>
        <w:jc w:val="both"/>
        <w:rPr>
          <w:color w:val="auto"/>
        </w:rPr>
      </w:pPr>
      <w:r w:rsidRPr="00616F1B">
        <w:rPr>
          <w:color w:val="auto"/>
        </w:rPr>
        <w:t xml:space="preserve">Scarlet fever is a common childhood infection caused by Streptococcus pyogenes, or group A streptococcus (GAS). The early symptoms of scarlet fever include sore throat, headache, fever, nausea and vomiting. After 12 to 48 hours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 pallor around the mouth. This may be accompanied by a ‘strawberry tongue’. As the child improves peeling of the skin can occur. </w:t>
      </w:r>
    </w:p>
    <w:p w14:paraId="46FBD2AF" w14:textId="77777777" w:rsidR="00E5266D" w:rsidRPr="00616F1B" w:rsidRDefault="00E5266D" w:rsidP="00E5266D">
      <w:pPr>
        <w:pStyle w:val="Default"/>
        <w:jc w:val="both"/>
        <w:rPr>
          <w:color w:val="auto"/>
        </w:rPr>
      </w:pPr>
    </w:p>
    <w:p w14:paraId="45CE70E5" w14:textId="77777777" w:rsidR="00E5266D" w:rsidRPr="00616F1B" w:rsidRDefault="00E5266D" w:rsidP="00E5266D">
      <w:pPr>
        <w:pStyle w:val="Default"/>
        <w:jc w:val="both"/>
        <w:rPr>
          <w:b/>
          <w:bCs/>
          <w:color w:val="auto"/>
        </w:rPr>
      </w:pPr>
      <w:r w:rsidRPr="00616F1B">
        <w:rPr>
          <w:b/>
          <w:bCs/>
          <w:color w:val="auto"/>
        </w:rPr>
        <w:t xml:space="preserve">Actions to take </w:t>
      </w:r>
    </w:p>
    <w:p w14:paraId="1BCDDB8F" w14:textId="77777777" w:rsidR="00E5266D" w:rsidRPr="00616F1B" w:rsidRDefault="00E5266D" w:rsidP="00E5266D">
      <w:pPr>
        <w:pStyle w:val="Default"/>
        <w:jc w:val="both"/>
        <w:rPr>
          <w:color w:val="auto"/>
        </w:rPr>
      </w:pPr>
    </w:p>
    <w:p w14:paraId="436CB2AC" w14:textId="77777777" w:rsidR="00E5266D" w:rsidRPr="00616F1B" w:rsidRDefault="00E5266D" w:rsidP="00E5266D">
      <w:pPr>
        <w:pStyle w:val="Default"/>
        <w:numPr>
          <w:ilvl w:val="0"/>
          <w:numId w:val="5"/>
        </w:numPr>
        <w:jc w:val="both"/>
        <w:rPr>
          <w:color w:val="auto"/>
        </w:rPr>
      </w:pPr>
      <w:r w:rsidRPr="00616F1B">
        <w:rPr>
          <w:b/>
          <w:bCs/>
          <w:color w:val="auto"/>
        </w:rPr>
        <w:t>Infection control advice</w:t>
      </w:r>
      <w:r w:rsidRPr="00616F1B">
        <w:rPr>
          <w:color w:val="auto"/>
        </w:rPr>
        <w:t xml:space="preserve"> </w:t>
      </w:r>
    </w:p>
    <w:p w14:paraId="32FEF42D" w14:textId="77777777" w:rsidR="00E5266D" w:rsidRPr="00616F1B" w:rsidRDefault="00E5266D" w:rsidP="00E5266D">
      <w:pPr>
        <w:pStyle w:val="Default"/>
        <w:ind w:left="284"/>
        <w:rPr>
          <w:color w:val="auto"/>
        </w:rPr>
      </w:pPr>
      <w:r w:rsidRPr="00616F1B">
        <w:rPr>
          <w:color w:val="auto"/>
        </w:rPr>
        <w:t xml:space="preserve">In nurseries and schools, it is recognised that infections can be spread through direct physical contact between children and staff and through shared contact with surfaces such as </w:t>
      </w:r>
      <w:proofErr w:type="gramStart"/>
      <w:r w:rsidRPr="00616F1B">
        <w:rPr>
          <w:color w:val="auto"/>
        </w:rPr>
        <w:t>table tops</w:t>
      </w:r>
      <w:proofErr w:type="gramEnd"/>
      <w:r w:rsidRPr="00616F1B">
        <w:rPr>
          <w:color w:val="auto"/>
        </w:rPr>
        <w:t xml:space="preserve">, taps, toys and handles. Maintaining an ongoing emphasis on </w:t>
      </w:r>
      <w:r w:rsidRPr="00616F1B">
        <w:rPr>
          <w:b/>
          <w:bCs/>
          <w:color w:val="auto"/>
        </w:rPr>
        <w:t>environmental cleaning, hand washing, respiratory hygiene, and ensuring staff and children who are unwell remaining away from the setting</w:t>
      </w:r>
      <w:r w:rsidRPr="00616F1B">
        <w:rPr>
          <w:color w:val="auto"/>
        </w:rPr>
        <w:t xml:space="preserve">, will help reduce transmission of most infections within your setting. </w:t>
      </w:r>
      <w:r w:rsidRPr="00616F1B">
        <w:rPr>
          <w:b/>
          <w:bCs/>
          <w:color w:val="auto"/>
        </w:rPr>
        <w:t xml:space="preserve">These measures, alongside improved ventilation where possible, are particularly important at the moment as a number of respiratory viruses are also </w:t>
      </w:r>
      <w:r w:rsidRPr="00616F1B">
        <w:rPr>
          <w:b/>
          <w:bCs/>
          <w:color w:val="auto"/>
        </w:rPr>
        <w:lastRenderedPageBreak/>
        <w:t xml:space="preserve">circulating. </w:t>
      </w:r>
      <w:r w:rsidRPr="00616F1B">
        <w:rPr>
          <w:color w:val="auto"/>
        </w:rPr>
        <w:t xml:space="preserve">Ensure any cuts or scrapes are thoroughly cleaned and covered with waterproof dressings to help prevent invasive infection. If necessary, you can liaise with your Lancashire County Council Health Protection Team for further advice and support on infection control. The team can be contacted via email at </w:t>
      </w:r>
      <w:hyperlink r:id="rId7" w:history="1">
        <w:r w:rsidRPr="00616F1B">
          <w:rPr>
            <w:rStyle w:val="Hyperlink"/>
            <w:color w:val="auto"/>
          </w:rPr>
          <w:t>healthprotection@lancashire.gov.uk</w:t>
        </w:r>
      </w:hyperlink>
      <w:r w:rsidRPr="00616F1B">
        <w:rPr>
          <w:color w:val="auto"/>
        </w:rPr>
        <w:t xml:space="preserve">  </w:t>
      </w:r>
    </w:p>
    <w:p w14:paraId="79EA3BCF" w14:textId="77777777" w:rsidR="00E5266D" w:rsidRPr="00616F1B" w:rsidRDefault="00E5266D" w:rsidP="00E5266D">
      <w:pPr>
        <w:pStyle w:val="Default"/>
        <w:ind w:left="284" w:hanging="284"/>
        <w:jc w:val="both"/>
        <w:rPr>
          <w:color w:val="auto"/>
        </w:rPr>
      </w:pPr>
    </w:p>
    <w:p w14:paraId="2A056FC2" w14:textId="77777777" w:rsidR="00E5266D" w:rsidRPr="00616F1B" w:rsidRDefault="00E5266D" w:rsidP="00E5266D">
      <w:pPr>
        <w:pStyle w:val="Default"/>
        <w:numPr>
          <w:ilvl w:val="0"/>
          <w:numId w:val="1"/>
        </w:numPr>
        <w:ind w:left="284" w:hanging="284"/>
        <w:jc w:val="both"/>
        <w:rPr>
          <w:color w:val="auto"/>
        </w:rPr>
      </w:pPr>
      <w:r w:rsidRPr="00616F1B">
        <w:rPr>
          <w:color w:val="auto"/>
        </w:rPr>
        <w:t xml:space="preserve">Children and adults with suspected scarlet fever should </w:t>
      </w:r>
      <w:r w:rsidRPr="00616F1B">
        <w:rPr>
          <w:b/>
          <w:bCs/>
          <w:color w:val="auto"/>
        </w:rPr>
        <w:t xml:space="preserve">not attend </w:t>
      </w:r>
      <w:r w:rsidRPr="00616F1B">
        <w:rPr>
          <w:color w:val="auto"/>
        </w:rPr>
        <w:t xml:space="preserve">nursery / school / work until </w:t>
      </w:r>
      <w:r w:rsidRPr="00616F1B">
        <w:rPr>
          <w:b/>
          <w:bCs/>
          <w:color w:val="auto"/>
        </w:rPr>
        <w:t xml:space="preserve">24 hours </w:t>
      </w:r>
      <w:r w:rsidRPr="00616F1B">
        <w:rPr>
          <w:color w:val="auto"/>
        </w:rPr>
        <w:t xml:space="preserve">after starting appropriate antibiotic treatment for scarlet fever. </w:t>
      </w:r>
    </w:p>
    <w:p w14:paraId="2D9D2D2F" w14:textId="77777777" w:rsidR="00E5266D" w:rsidRPr="00616F1B" w:rsidRDefault="00E5266D" w:rsidP="00E5266D">
      <w:pPr>
        <w:pStyle w:val="Default"/>
        <w:ind w:left="284" w:hanging="284"/>
        <w:jc w:val="both"/>
        <w:rPr>
          <w:color w:val="auto"/>
        </w:rPr>
      </w:pPr>
    </w:p>
    <w:p w14:paraId="01DB3766" w14:textId="77777777" w:rsidR="00E5266D" w:rsidRPr="00616F1B" w:rsidRDefault="00E5266D" w:rsidP="00E5266D">
      <w:pPr>
        <w:pStyle w:val="Default"/>
        <w:numPr>
          <w:ilvl w:val="0"/>
          <w:numId w:val="1"/>
        </w:numPr>
        <w:ind w:left="284" w:hanging="284"/>
        <w:jc w:val="both"/>
        <w:rPr>
          <w:color w:val="auto"/>
        </w:rPr>
      </w:pPr>
      <w:r w:rsidRPr="00616F1B">
        <w:rPr>
          <w:color w:val="auto"/>
        </w:rPr>
        <w:t xml:space="preserve">Whilst scarlet fever is circulating it is especially important that any children and adults with chickenpox do stay off nursery or school until all their blisters have dried over, which is at least 5 days after they first appeared. </w:t>
      </w:r>
    </w:p>
    <w:p w14:paraId="51E8F6EE" w14:textId="77777777" w:rsidR="00E5266D" w:rsidRPr="00616F1B" w:rsidRDefault="00E5266D" w:rsidP="00E5266D">
      <w:pPr>
        <w:pStyle w:val="Default"/>
        <w:jc w:val="both"/>
        <w:rPr>
          <w:color w:val="auto"/>
        </w:rPr>
      </w:pPr>
    </w:p>
    <w:p w14:paraId="7155EF1D" w14:textId="77777777" w:rsidR="00E5266D" w:rsidRPr="00616F1B" w:rsidRDefault="00E5266D" w:rsidP="00E5266D">
      <w:pPr>
        <w:numPr>
          <w:ilvl w:val="0"/>
          <w:numId w:val="2"/>
        </w:numPr>
        <w:autoSpaceDE w:val="0"/>
        <w:autoSpaceDN w:val="0"/>
        <w:adjustRightInd w:val="0"/>
        <w:ind w:left="284" w:hanging="284"/>
        <w:rPr>
          <w:rFonts w:cs="Arial"/>
          <w:szCs w:val="24"/>
        </w:rPr>
      </w:pPr>
      <w:r w:rsidRPr="00616F1B">
        <w:rPr>
          <w:rFonts w:cs="Arial"/>
          <w:szCs w:val="24"/>
        </w:rPr>
        <w:t xml:space="preserve">If you suspect an </w:t>
      </w:r>
      <w:r w:rsidRPr="00616F1B">
        <w:rPr>
          <w:rFonts w:cs="Arial"/>
          <w:b/>
          <w:bCs/>
          <w:szCs w:val="24"/>
        </w:rPr>
        <w:t xml:space="preserve">outbreak of scarlet fever </w:t>
      </w:r>
      <w:r w:rsidRPr="00616F1B">
        <w:rPr>
          <w:rFonts w:cs="Arial"/>
          <w:szCs w:val="24"/>
        </w:rPr>
        <w:t>at your nursery or school (</w:t>
      </w:r>
      <w:proofErr w:type="gramStart"/>
      <w:r w:rsidRPr="00616F1B">
        <w:rPr>
          <w:rFonts w:cs="Arial"/>
          <w:szCs w:val="24"/>
        </w:rPr>
        <w:t>i.e.</w:t>
      </w:r>
      <w:proofErr w:type="gramEnd"/>
      <w:r w:rsidRPr="00616F1B">
        <w:rPr>
          <w:rFonts w:cs="Arial"/>
          <w:szCs w:val="24"/>
        </w:rPr>
        <w:t xml:space="preserve"> two or more linked cases, for example in the same class or year group), </w:t>
      </w:r>
      <w:r w:rsidRPr="00616F1B">
        <w:rPr>
          <w:rFonts w:cs="Arial"/>
          <w:b/>
          <w:bCs/>
          <w:szCs w:val="24"/>
        </w:rPr>
        <w:t xml:space="preserve">please complete the attached minimum dataset and email it to </w:t>
      </w:r>
      <w:hyperlink r:id="rId8" w:history="1">
        <w:r w:rsidRPr="00616F1B">
          <w:rPr>
            <w:rStyle w:val="Hyperlink"/>
            <w:rFonts w:cs="Arial"/>
            <w:b/>
            <w:bCs/>
            <w:color w:val="auto"/>
            <w:szCs w:val="24"/>
            <w:lang w:eastAsia="en-GB"/>
          </w:rPr>
          <w:t>CL.HPT@ukhsa.gov.uk</w:t>
        </w:r>
      </w:hyperlink>
      <w:r w:rsidRPr="00616F1B">
        <w:rPr>
          <w:rStyle w:val="Hyperlink"/>
          <w:rFonts w:cs="Arial"/>
          <w:b/>
          <w:bCs/>
          <w:color w:val="auto"/>
          <w:szCs w:val="24"/>
          <w:lang w:eastAsia="en-GB"/>
        </w:rPr>
        <w:t xml:space="preserve"> </w:t>
      </w:r>
      <w:r w:rsidRPr="00616F1B">
        <w:rPr>
          <w:rFonts w:cs="Arial"/>
          <w:szCs w:val="24"/>
        </w:rPr>
        <w:t>and the UKHSA Health Protection Team will contact you</w:t>
      </w:r>
      <w:r w:rsidRPr="00616F1B">
        <w:rPr>
          <w:rFonts w:cs="Arial"/>
          <w:b/>
          <w:bCs/>
          <w:szCs w:val="24"/>
        </w:rPr>
        <w:t xml:space="preserve">. </w:t>
      </w:r>
    </w:p>
    <w:p w14:paraId="08C31689" w14:textId="77777777" w:rsidR="00E5266D" w:rsidRPr="00616F1B" w:rsidRDefault="00E5266D" w:rsidP="00E5266D">
      <w:pPr>
        <w:autoSpaceDE w:val="0"/>
        <w:autoSpaceDN w:val="0"/>
        <w:adjustRightInd w:val="0"/>
        <w:ind w:left="284" w:hanging="284"/>
        <w:rPr>
          <w:rFonts w:cs="Arial"/>
          <w:szCs w:val="24"/>
        </w:rPr>
      </w:pPr>
    </w:p>
    <w:p w14:paraId="3F4447EE" w14:textId="77777777" w:rsidR="00E5266D" w:rsidRPr="00616F1B" w:rsidRDefault="00E5266D" w:rsidP="00E5266D">
      <w:pPr>
        <w:numPr>
          <w:ilvl w:val="0"/>
          <w:numId w:val="3"/>
        </w:numPr>
        <w:autoSpaceDE w:val="0"/>
        <w:autoSpaceDN w:val="0"/>
        <w:adjustRightInd w:val="0"/>
        <w:ind w:left="284" w:hanging="284"/>
        <w:rPr>
          <w:rFonts w:cs="Arial"/>
          <w:szCs w:val="24"/>
        </w:rPr>
      </w:pPr>
      <w:r w:rsidRPr="00616F1B">
        <w:rPr>
          <w:rFonts w:cs="Arial"/>
          <w:szCs w:val="24"/>
        </w:rPr>
        <w:t xml:space="preserve">In addition to the above please continue to liaise with Lancashire County Council Health Protection Team </w:t>
      </w:r>
      <w:hyperlink r:id="rId9" w:history="1">
        <w:r w:rsidRPr="00616F1B">
          <w:rPr>
            <w:rStyle w:val="Hyperlink"/>
            <w:rFonts w:cs="Arial"/>
            <w:color w:val="auto"/>
            <w:szCs w:val="24"/>
          </w:rPr>
          <w:t>healthprotection@lanashire.gov.uk</w:t>
        </w:r>
      </w:hyperlink>
      <w:r w:rsidRPr="00616F1B">
        <w:rPr>
          <w:rFonts w:cs="Arial"/>
          <w:szCs w:val="24"/>
        </w:rPr>
        <w:t xml:space="preserve"> </w:t>
      </w:r>
    </w:p>
    <w:p w14:paraId="39885E36" w14:textId="77777777" w:rsidR="00E5266D" w:rsidRPr="00616F1B" w:rsidRDefault="00E5266D" w:rsidP="00E5266D">
      <w:pPr>
        <w:autoSpaceDE w:val="0"/>
        <w:autoSpaceDN w:val="0"/>
        <w:adjustRightInd w:val="0"/>
        <w:ind w:left="284" w:hanging="284"/>
        <w:rPr>
          <w:rFonts w:cs="Arial"/>
          <w:szCs w:val="24"/>
        </w:rPr>
      </w:pPr>
    </w:p>
    <w:p w14:paraId="3F9314E9" w14:textId="77777777" w:rsidR="00E5266D" w:rsidRPr="00616F1B" w:rsidRDefault="00E5266D" w:rsidP="00E5266D">
      <w:pPr>
        <w:numPr>
          <w:ilvl w:val="0"/>
          <w:numId w:val="4"/>
        </w:numPr>
        <w:autoSpaceDE w:val="0"/>
        <w:autoSpaceDN w:val="0"/>
        <w:adjustRightInd w:val="0"/>
        <w:ind w:left="284" w:hanging="284"/>
        <w:rPr>
          <w:rFonts w:cs="Arial"/>
          <w:szCs w:val="24"/>
        </w:rPr>
      </w:pPr>
      <w:r w:rsidRPr="00616F1B">
        <w:rPr>
          <w:rFonts w:cs="Arial"/>
          <w:szCs w:val="24"/>
        </w:rPr>
        <w:t xml:space="preserve">If you have any cases of chickenpox or flu whilst scarlet fever is still present in the same class or year group, please notify your health protection team on </w:t>
      </w:r>
      <w:r w:rsidRPr="00616F1B">
        <w:rPr>
          <w:rFonts w:cs="Arial"/>
          <w:b/>
          <w:bCs/>
          <w:szCs w:val="24"/>
        </w:rPr>
        <w:t>0344 225 0562</w:t>
      </w:r>
      <w:r w:rsidRPr="00616F1B">
        <w:rPr>
          <w:rFonts w:cs="Arial"/>
          <w:szCs w:val="24"/>
        </w:rPr>
        <w:t xml:space="preserve">. </w:t>
      </w:r>
    </w:p>
    <w:p w14:paraId="0895F994" w14:textId="77777777" w:rsidR="00E5266D" w:rsidRPr="00616F1B" w:rsidRDefault="00E5266D" w:rsidP="00E5266D">
      <w:pPr>
        <w:autoSpaceDE w:val="0"/>
        <w:autoSpaceDN w:val="0"/>
        <w:adjustRightInd w:val="0"/>
        <w:rPr>
          <w:rFonts w:cs="Arial"/>
          <w:szCs w:val="24"/>
        </w:rPr>
      </w:pPr>
    </w:p>
    <w:p w14:paraId="7C944874" w14:textId="77777777" w:rsidR="00E5266D" w:rsidRPr="00616F1B" w:rsidRDefault="00E5266D" w:rsidP="00E5266D">
      <w:pPr>
        <w:autoSpaceDE w:val="0"/>
        <w:autoSpaceDN w:val="0"/>
        <w:adjustRightInd w:val="0"/>
        <w:rPr>
          <w:rFonts w:cs="Arial"/>
          <w:szCs w:val="24"/>
        </w:rPr>
      </w:pPr>
    </w:p>
    <w:p w14:paraId="5FAC71FD" w14:textId="77777777" w:rsidR="00E5266D" w:rsidRPr="00616F1B" w:rsidRDefault="00E5266D" w:rsidP="00E5266D">
      <w:pPr>
        <w:autoSpaceDE w:val="0"/>
        <w:autoSpaceDN w:val="0"/>
        <w:adjustRightInd w:val="0"/>
        <w:rPr>
          <w:rFonts w:cs="Arial"/>
          <w:szCs w:val="24"/>
        </w:rPr>
      </w:pPr>
    </w:p>
    <w:p w14:paraId="759DEDD2" w14:textId="77777777" w:rsidR="00E5266D" w:rsidRPr="00616F1B" w:rsidRDefault="00E5266D" w:rsidP="00E5266D">
      <w:pPr>
        <w:autoSpaceDE w:val="0"/>
        <w:autoSpaceDN w:val="0"/>
        <w:adjustRightInd w:val="0"/>
        <w:rPr>
          <w:rFonts w:cs="Arial"/>
          <w:szCs w:val="24"/>
        </w:rPr>
      </w:pPr>
      <w:r w:rsidRPr="00616F1B">
        <w:rPr>
          <w:rFonts w:cs="Arial"/>
          <w:b/>
          <w:bCs/>
          <w:szCs w:val="24"/>
        </w:rPr>
        <w:t xml:space="preserve">Further guidance </w:t>
      </w:r>
    </w:p>
    <w:p w14:paraId="46B9753E" w14:textId="77777777" w:rsidR="00E5266D" w:rsidRPr="00616F1B" w:rsidRDefault="00E5266D" w:rsidP="00E5266D">
      <w:pPr>
        <w:autoSpaceDE w:val="0"/>
        <w:autoSpaceDN w:val="0"/>
        <w:adjustRightInd w:val="0"/>
        <w:rPr>
          <w:rFonts w:cs="Arial"/>
          <w:szCs w:val="24"/>
        </w:rPr>
      </w:pPr>
      <w:r w:rsidRPr="00616F1B">
        <w:rPr>
          <w:rFonts w:cs="Arial"/>
          <w:szCs w:val="24"/>
        </w:rPr>
        <w:t xml:space="preserve">More information about scarlet fever can be found here: </w:t>
      </w:r>
    </w:p>
    <w:p w14:paraId="53D3B15A" w14:textId="77777777" w:rsidR="00E5266D" w:rsidRPr="00616F1B" w:rsidRDefault="00E5266D" w:rsidP="00E5266D">
      <w:pPr>
        <w:autoSpaceDE w:val="0"/>
        <w:autoSpaceDN w:val="0"/>
        <w:adjustRightInd w:val="0"/>
        <w:rPr>
          <w:rFonts w:cs="Arial"/>
          <w:szCs w:val="24"/>
        </w:rPr>
      </w:pPr>
      <w:hyperlink r:id="rId10" w:history="1">
        <w:r w:rsidRPr="00616F1B">
          <w:rPr>
            <w:rStyle w:val="Hyperlink"/>
            <w:rFonts w:cs="Arial"/>
            <w:color w:val="auto"/>
            <w:szCs w:val="24"/>
          </w:rPr>
          <w:t>https://www.gov.uk/government/publications/scarlet-fever-symptoms-diagnosis-treatment</w:t>
        </w:r>
      </w:hyperlink>
    </w:p>
    <w:p w14:paraId="7B479DC3" w14:textId="77777777" w:rsidR="00E5266D" w:rsidRPr="00616F1B" w:rsidRDefault="00E5266D" w:rsidP="00E5266D">
      <w:pPr>
        <w:autoSpaceDE w:val="0"/>
        <w:autoSpaceDN w:val="0"/>
        <w:adjustRightInd w:val="0"/>
        <w:rPr>
          <w:rFonts w:cs="Arial"/>
          <w:szCs w:val="24"/>
        </w:rPr>
      </w:pPr>
      <w:hyperlink r:id="rId11" w:history="1">
        <w:r w:rsidRPr="00616F1B">
          <w:rPr>
            <w:rStyle w:val="Hyperlink"/>
            <w:rFonts w:cs="Arial"/>
            <w:color w:val="auto"/>
            <w:szCs w:val="24"/>
          </w:rPr>
          <w:t>https://www.nhs.uk/conditions/scarlet-fever/</w:t>
        </w:r>
      </w:hyperlink>
      <w:r w:rsidRPr="00616F1B">
        <w:rPr>
          <w:rFonts w:cs="Arial"/>
          <w:szCs w:val="24"/>
        </w:rPr>
        <w:t xml:space="preserve"> </w:t>
      </w:r>
    </w:p>
    <w:p w14:paraId="057C3A67" w14:textId="77777777" w:rsidR="00E5266D" w:rsidRPr="00616F1B" w:rsidRDefault="00E5266D" w:rsidP="00E5266D">
      <w:pPr>
        <w:autoSpaceDE w:val="0"/>
        <w:autoSpaceDN w:val="0"/>
        <w:adjustRightInd w:val="0"/>
        <w:rPr>
          <w:rFonts w:cs="Arial"/>
          <w:szCs w:val="24"/>
        </w:rPr>
      </w:pPr>
    </w:p>
    <w:p w14:paraId="09D93EF0" w14:textId="77777777" w:rsidR="00E5266D" w:rsidRPr="00616F1B" w:rsidRDefault="00E5266D" w:rsidP="00E5266D">
      <w:pPr>
        <w:autoSpaceDE w:val="0"/>
        <w:autoSpaceDN w:val="0"/>
        <w:adjustRightInd w:val="0"/>
        <w:rPr>
          <w:rFonts w:cs="Arial"/>
          <w:szCs w:val="24"/>
        </w:rPr>
      </w:pPr>
      <w:r w:rsidRPr="00616F1B">
        <w:rPr>
          <w:rFonts w:cs="Arial"/>
          <w:szCs w:val="24"/>
        </w:rPr>
        <w:t xml:space="preserve">Guidance on exclusion for a range of infectious diseases can be found at: </w:t>
      </w:r>
    </w:p>
    <w:p w14:paraId="6E503588" w14:textId="77777777" w:rsidR="00E5266D" w:rsidRPr="00616F1B" w:rsidRDefault="00E5266D" w:rsidP="00E5266D">
      <w:pPr>
        <w:autoSpaceDE w:val="0"/>
        <w:autoSpaceDN w:val="0"/>
        <w:adjustRightInd w:val="0"/>
        <w:rPr>
          <w:rFonts w:cs="Arial"/>
          <w:szCs w:val="24"/>
        </w:rPr>
      </w:pPr>
      <w:hyperlink r:id="rId12" w:history="1">
        <w:r w:rsidRPr="00616F1B">
          <w:rPr>
            <w:rStyle w:val="Hyperlink"/>
            <w:rFonts w:cs="Arial"/>
            <w:color w:val="auto"/>
            <w:szCs w:val="24"/>
          </w:rPr>
          <w:t>https://www.gov.uk/government/publications/health-protection-in-schools-and-other-childcare-facilities</w:t>
        </w:r>
      </w:hyperlink>
    </w:p>
    <w:p w14:paraId="16229307" w14:textId="77777777" w:rsidR="00E5266D" w:rsidRPr="00616F1B" w:rsidRDefault="00E5266D" w:rsidP="00E5266D">
      <w:pPr>
        <w:autoSpaceDE w:val="0"/>
        <w:autoSpaceDN w:val="0"/>
        <w:adjustRightInd w:val="0"/>
        <w:rPr>
          <w:rFonts w:cs="Arial"/>
          <w:szCs w:val="24"/>
        </w:rPr>
      </w:pPr>
    </w:p>
    <w:p w14:paraId="476F2751" w14:textId="77777777" w:rsidR="00E5266D" w:rsidRPr="00616F1B" w:rsidRDefault="00E5266D" w:rsidP="00E5266D">
      <w:pPr>
        <w:autoSpaceDE w:val="0"/>
        <w:autoSpaceDN w:val="0"/>
        <w:adjustRightInd w:val="0"/>
        <w:rPr>
          <w:rFonts w:cs="Arial"/>
          <w:szCs w:val="24"/>
        </w:rPr>
      </w:pPr>
      <w:r w:rsidRPr="00616F1B">
        <w:rPr>
          <w:rFonts w:cs="Arial"/>
          <w:szCs w:val="24"/>
        </w:rPr>
        <w:t xml:space="preserve">Specific guidance for under 5s for this winter can be found at: </w:t>
      </w:r>
    </w:p>
    <w:p w14:paraId="0E443BF9" w14:textId="77777777" w:rsidR="00E5266D" w:rsidRPr="00616F1B" w:rsidRDefault="00E5266D" w:rsidP="00E5266D">
      <w:pPr>
        <w:autoSpaceDE w:val="0"/>
        <w:autoSpaceDN w:val="0"/>
        <w:adjustRightInd w:val="0"/>
        <w:rPr>
          <w:rFonts w:cs="Arial"/>
          <w:szCs w:val="24"/>
        </w:rPr>
      </w:pPr>
      <w:hyperlink r:id="rId13" w:history="1">
        <w:r w:rsidRPr="00616F1B">
          <w:rPr>
            <w:rStyle w:val="Hyperlink"/>
            <w:rFonts w:cs="Arial"/>
            <w:color w:val="auto"/>
            <w:szCs w:val="24"/>
          </w:rPr>
          <w:t>https://ukhsa.blog.gov.uk/2022/10/25/5-ways-to-protect-your-under-5s-this-winter/</w:t>
        </w:r>
      </w:hyperlink>
    </w:p>
    <w:p w14:paraId="6ABD885C" w14:textId="77777777" w:rsidR="00E5266D" w:rsidRPr="00616F1B" w:rsidRDefault="00E5266D" w:rsidP="00E5266D">
      <w:pPr>
        <w:autoSpaceDE w:val="0"/>
        <w:autoSpaceDN w:val="0"/>
        <w:adjustRightInd w:val="0"/>
        <w:rPr>
          <w:rFonts w:cs="Arial"/>
          <w:szCs w:val="24"/>
        </w:rPr>
      </w:pPr>
    </w:p>
    <w:p w14:paraId="04252783" w14:textId="77777777" w:rsidR="00E5266D" w:rsidRPr="00616F1B" w:rsidRDefault="00E5266D" w:rsidP="00E5266D">
      <w:pPr>
        <w:autoSpaceDE w:val="0"/>
        <w:autoSpaceDN w:val="0"/>
        <w:adjustRightInd w:val="0"/>
        <w:rPr>
          <w:rFonts w:cs="Arial"/>
          <w:szCs w:val="24"/>
        </w:rPr>
      </w:pPr>
      <w:r w:rsidRPr="00616F1B">
        <w:rPr>
          <w:rFonts w:cs="Arial"/>
          <w:szCs w:val="24"/>
        </w:rPr>
        <w:t xml:space="preserve">Yours sincerely, </w:t>
      </w:r>
    </w:p>
    <w:p w14:paraId="20698A42" w14:textId="77777777" w:rsidR="00E5266D" w:rsidRPr="00616F1B" w:rsidRDefault="00E5266D" w:rsidP="00E5266D">
      <w:pPr>
        <w:autoSpaceDE w:val="0"/>
        <w:autoSpaceDN w:val="0"/>
        <w:adjustRightInd w:val="0"/>
        <w:rPr>
          <w:rFonts w:cs="Arial"/>
          <w:szCs w:val="24"/>
        </w:rPr>
      </w:pPr>
    </w:p>
    <w:p w14:paraId="0BE9CC43" w14:textId="77777777" w:rsidR="00E5266D" w:rsidRPr="00616F1B" w:rsidRDefault="00E5266D" w:rsidP="00E5266D">
      <w:pPr>
        <w:autoSpaceDE w:val="0"/>
        <w:autoSpaceDN w:val="0"/>
        <w:adjustRightInd w:val="0"/>
        <w:rPr>
          <w:rFonts w:cs="Arial"/>
          <w:szCs w:val="24"/>
        </w:rPr>
      </w:pPr>
      <w:r w:rsidRPr="00616F1B">
        <w:rPr>
          <w:rFonts w:cs="Arial"/>
          <w:noProof/>
          <w:szCs w:val="24"/>
        </w:rPr>
        <w:drawing>
          <wp:inline distT="0" distB="0" distL="0" distR="0" wp14:anchorId="2137353C" wp14:editId="5E020BD2">
            <wp:extent cx="1893099" cy="425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7684" cy="428370"/>
                    </a:xfrm>
                    <a:prstGeom prst="rect">
                      <a:avLst/>
                    </a:prstGeom>
                    <a:noFill/>
                    <a:ln>
                      <a:noFill/>
                    </a:ln>
                  </pic:spPr>
                </pic:pic>
              </a:graphicData>
            </a:graphic>
          </wp:inline>
        </w:drawing>
      </w:r>
    </w:p>
    <w:p w14:paraId="234DE85B" w14:textId="77777777" w:rsidR="00E5266D" w:rsidRPr="00616F1B" w:rsidRDefault="00E5266D" w:rsidP="00E5266D">
      <w:pPr>
        <w:autoSpaceDE w:val="0"/>
        <w:autoSpaceDN w:val="0"/>
        <w:adjustRightInd w:val="0"/>
        <w:rPr>
          <w:rFonts w:cs="Arial"/>
          <w:szCs w:val="24"/>
        </w:rPr>
      </w:pPr>
    </w:p>
    <w:p w14:paraId="7ED79F81" w14:textId="77777777" w:rsidR="00E5266D" w:rsidRPr="00616F1B" w:rsidRDefault="00E5266D" w:rsidP="00E5266D">
      <w:pPr>
        <w:autoSpaceDE w:val="0"/>
        <w:autoSpaceDN w:val="0"/>
        <w:adjustRightInd w:val="0"/>
        <w:rPr>
          <w:rFonts w:cs="Arial"/>
          <w:szCs w:val="24"/>
        </w:rPr>
      </w:pPr>
      <w:r w:rsidRPr="00616F1B">
        <w:rPr>
          <w:rFonts w:cs="Arial"/>
          <w:szCs w:val="24"/>
        </w:rPr>
        <w:t xml:space="preserve">Dr Yasmin Ahmed-Little, Consultant in Health Protection </w:t>
      </w:r>
    </w:p>
    <w:p w14:paraId="310F1DC3" w14:textId="77777777" w:rsidR="00E5266D" w:rsidRPr="00616F1B" w:rsidRDefault="00E5266D" w:rsidP="00E5266D">
      <w:pPr>
        <w:autoSpaceDE w:val="0"/>
        <w:autoSpaceDN w:val="0"/>
        <w:adjustRightInd w:val="0"/>
        <w:rPr>
          <w:rFonts w:cs="Arial"/>
          <w:szCs w:val="24"/>
        </w:rPr>
      </w:pPr>
      <w:r w:rsidRPr="00616F1B">
        <w:rPr>
          <w:rFonts w:cs="Arial"/>
          <w:szCs w:val="24"/>
        </w:rPr>
        <w:t xml:space="preserve">NW Health Protection Team </w:t>
      </w:r>
    </w:p>
    <w:p w14:paraId="2BF58C18" w14:textId="77777777" w:rsidR="00E5266D" w:rsidRPr="00616F1B" w:rsidRDefault="00E5266D" w:rsidP="00E5266D">
      <w:pPr>
        <w:autoSpaceDE w:val="0"/>
        <w:autoSpaceDN w:val="0"/>
        <w:adjustRightInd w:val="0"/>
        <w:rPr>
          <w:rFonts w:cs="Arial"/>
          <w:szCs w:val="24"/>
        </w:rPr>
      </w:pPr>
      <w:r w:rsidRPr="00616F1B">
        <w:rPr>
          <w:rFonts w:cs="Arial"/>
          <w:szCs w:val="24"/>
        </w:rPr>
        <w:t xml:space="preserve">UK Health Security Agency </w:t>
      </w:r>
    </w:p>
    <w:p w14:paraId="36DA1D91" w14:textId="0B89B7CA" w:rsidR="00340CE1" w:rsidRPr="00340CE1" w:rsidRDefault="00340CE1" w:rsidP="00340CE1">
      <w:pPr>
        <w:jc w:val="both"/>
        <w:rPr>
          <w:rFonts w:eastAsia="Calibri" w:cs="Helvetica-Light"/>
          <w:color w:val="000000"/>
          <w:szCs w:val="24"/>
        </w:rPr>
      </w:pPr>
    </w:p>
    <w:sectPr w:rsidR="00340CE1" w:rsidRPr="00340CE1" w:rsidSect="00AC4A87">
      <w:headerReference w:type="default" r:id="rId15"/>
      <w:footerReference w:type="default" r:id="rId16"/>
      <w:headerReference w:type="first" r:id="rId17"/>
      <w:footerReference w:type="first" r:id="rId18"/>
      <w:pgSz w:w="11907" w:h="16840" w:code="9"/>
      <w:pgMar w:top="1440" w:right="1440" w:bottom="1440" w:left="144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1D3B" w14:textId="77777777" w:rsidR="002E4839" w:rsidRDefault="002E4839">
      <w:r>
        <w:separator/>
      </w:r>
    </w:p>
  </w:endnote>
  <w:endnote w:type="continuationSeparator" w:id="0">
    <w:p w14:paraId="69BF0811" w14:textId="77777777" w:rsidR="002E4839" w:rsidRDefault="002E4839">
      <w:r>
        <w:continuationSeparator/>
      </w:r>
    </w:p>
  </w:endnote>
  <w:endnote w:type="continuationNotice" w:id="1">
    <w:p w14:paraId="44383863" w14:textId="77777777" w:rsidR="002E4839" w:rsidRDefault="002E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ight">
    <w:altName w:val="Helvet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61312"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DE5" w14:textId="5084D836" w:rsidR="00544475" w:rsidRPr="00544475" w:rsidRDefault="00544475" w:rsidP="00544475">
    <w:pPr>
      <w:pStyle w:val="Footer"/>
      <w:tabs>
        <w:tab w:val="clear" w:pos="4153"/>
        <w:tab w:val="clear" w:pos="8306"/>
      </w:tabs>
      <w:ind w:right="-510"/>
      <w:rPr>
        <w:b/>
        <w:bCs/>
      </w:rPr>
    </w:pPr>
    <w:r w:rsidRPr="00544475">
      <w:rPr>
        <w:b/>
        <w:bCs/>
      </w:rPr>
      <w:t>Lancashire County Council</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6336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C795" w14:textId="77777777" w:rsidR="002E4839" w:rsidRDefault="002E4839">
      <w:r>
        <w:separator/>
      </w:r>
    </w:p>
  </w:footnote>
  <w:footnote w:type="continuationSeparator" w:id="0">
    <w:p w14:paraId="62259E4C" w14:textId="77777777" w:rsidR="002E4839" w:rsidRDefault="002E4839">
      <w:r>
        <w:continuationSeparator/>
      </w:r>
    </w:p>
  </w:footnote>
  <w:footnote w:type="continuationNotice" w:id="1">
    <w:p w14:paraId="472B7648" w14:textId="77777777" w:rsidR="002E4839" w:rsidRDefault="002E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DF82" w14:textId="77777777" w:rsidR="003118D3" w:rsidRPr="002D5C78" w:rsidRDefault="003118D3" w:rsidP="00800063">
    <w:pPr>
      <w:pStyle w:val="Header"/>
      <w:tabs>
        <w:tab w:val="clear" w:pos="4153"/>
        <w:tab w:val="clear" w:pos="8306"/>
      </w:tabs>
      <w:jc w:val="center"/>
      <w:rPr>
        <w:sz w:val="22"/>
        <w:szCs w:val="22"/>
      </w:rPr>
    </w:pPr>
  </w:p>
  <w:p w14:paraId="0E765945" w14:textId="7777777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777777" w:rsidR="003118D3" w:rsidRPr="002D5C78" w:rsidRDefault="002E4839"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2E79" w14:textId="596FF811"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CCCBA6"/>
    <w:multiLevelType w:val="hybridMultilevel"/>
    <w:tmpl w:val="A5D67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5EE12"/>
    <w:multiLevelType w:val="hybridMultilevel"/>
    <w:tmpl w:val="F800BF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C3371D"/>
    <w:multiLevelType w:val="hybridMultilevel"/>
    <w:tmpl w:val="198EC82A"/>
    <w:lvl w:ilvl="0" w:tplc="839A15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64214"/>
    <w:multiLevelType w:val="hybridMultilevel"/>
    <w:tmpl w:val="E7BB63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5C0DA2"/>
    <w:multiLevelType w:val="hybridMultilevel"/>
    <w:tmpl w:val="6E8C8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0B"/>
    <w:rsid w:val="0000135F"/>
    <w:rsid w:val="00017396"/>
    <w:rsid w:val="000336FA"/>
    <w:rsid w:val="00056FD8"/>
    <w:rsid w:val="00061D03"/>
    <w:rsid w:val="00071334"/>
    <w:rsid w:val="00072D39"/>
    <w:rsid w:val="00075CD4"/>
    <w:rsid w:val="000C17EB"/>
    <w:rsid w:val="000F7F4A"/>
    <w:rsid w:val="00106B55"/>
    <w:rsid w:val="0012142E"/>
    <w:rsid w:val="0013186F"/>
    <w:rsid w:val="00161639"/>
    <w:rsid w:val="001A6DA6"/>
    <w:rsid w:val="001F036A"/>
    <w:rsid w:val="001F749A"/>
    <w:rsid w:val="00257335"/>
    <w:rsid w:val="002609EA"/>
    <w:rsid w:val="00262CF6"/>
    <w:rsid w:val="00264843"/>
    <w:rsid w:val="00266A25"/>
    <w:rsid w:val="00267130"/>
    <w:rsid w:val="002B6F00"/>
    <w:rsid w:val="002C02E8"/>
    <w:rsid w:val="002D5C78"/>
    <w:rsid w:val="002D5F4C"/>
    <w:rsid w:val="002E1A39"/>
    <w:rsid w:val="002E4839"/>
    <w:rsid w:val="002F5617"/>
    <w:rsid w:val="00307B30"/>
    <w:rsid w:val="003101A7"/>
    <w:rsid w:val="003118D3"/>
    <w:rsid w:val="0033101A"/>
    <w:rsid w:val="003376A6"/>
    <w:rsid w:val="00340CE1"/>
    <w:rsid w:val="00363095"/>
    <w:rsid w:val="003922F6"/>
    <w:rsid w:val="003A1187"/>
    <w:rsid w:val="003C21FB"/>
    <w:rsid w:val="003C47FD"/>
    <w:rsid w:val="003D1508"/>
    <w:rsid w:val="003E24E4"/>
    <w:rsid w:val="003F0ADA"/>
    <w:rsid w:val="00415F90"/>
    <w:rsid w:val="00420CEF"/>
    <w:rsid w:val="004230E3"/>
    <w:rsid w:val="0043016D"/>
    <w:rsid w:val="0045010B"/>
    <w:rsid w:val="00453C7A"/>
    <w:rsid w:val="004925AE"/>
    <w:rsid w:val="00493629"/>
    <w:rsid w:val="004A2024"/>
    <w:rsid w:val="004A4663"/>
    <w:rsid w:val="004B6EF4"/>
    <w:rsid w:val="00544475"/>
    <w:rsid w:val="005819CB"/>
    <w:rsid w:val="00611B2A"/>
    <w:rsid w:val="00625477"/>
    <w:rsid w:val="00634970"/>
    <w:rsid w:val="00680AF1"/>
    <w:rsid w:val="00681361"/>
    <w:rsid w:val="006A17FE"/>
    <w:rsid w:val="006D5AA0"/>
    <w:rsid w:val="006E6A9D"/>
    <w:rsid w:val="007672BD"/>
    <w:rsid w:val="007911DB"/>
    <w:rsid w:val="007C2F7B"/>
    <w:rsid w:val="007C4EDB"/>
    <w:rsid w:val="007E105C"/>
    <w:rsid w:val="00800063"/>
    <w:rsid w:val="00887D67"/>
    <w:rsid w:val="008A433B"/>
    <w:rsid w:val="008B50E8"/>
    <w:rsid w:val="008C5711"/>
    <w:rsid w:val="008D6A19"/>
    <w:rsid w:val="0094756A"/>
    <w:rsid w:val="0095132F"/>
    <w:rsid w:val="00964AE3"/>
    <w:rsid w:val="00965444"/>
    <w:rsid w:val="00985E91"/>
    <w:rsid w:val="009A3A00"/>
    <w:rsid w:val="009D0BC9"/>
    <w:rsid w:val="00A07843"/>
    <w:rsid w:val="00A2343A"/>
    <w:rsid w:val="00A237F6"/>
    <w:rsid w:val="00A7782C"/>
    <w:rsid w:val="00AB63D1"/>
    <w:rsid w:val="00AC4A87"/>
    <w:rsid w:val="00B16151"/>
    <w:rsid w:val="00B40648"/>
    <w:rsid w:val="00B63994"/>
    <w:rsid w:val="00B64F6E"/>
    <w:rsid w:val="00B70E01"/>
    <w:rsid w:val="00B85206"/>
    <w:rsid w:val="00B91F66"/>
    <w:rsid w:val="00BF5941"/>
    <w:rsid w:val="00C331CF"/>
    <w:rsid w:val="00C56C03"/>
    <w:rsid w:val="00C7628E"/>
    <w:rsid w:val="00C9506F"/>
    <w:rsid w:val="00D359ED"/>
    <w:rsid w:val="00D51F8C"/>
    <w:rsid w:val="00D52216"/>
    <w:rsid w:val="00D62C16"/>
    <w:rsid w:val="00D7103A"/>
    <w:rsid w:val="00D807B3"/>
    <w:rsid w:val="00E05176"/>
    <w:rsid w:val="00E13415"/>
    <w:rsid w:val="00E46073"/>
    <w:rsid w:val="00E5266D"/>
    <w:rsid w:val="00EB3274"/>
    <w:rsid w:val="00F108A1"/>
    <w:rsid w:val="00F12082"/>
    <w:rsid w:val="00F25C9B"/>
    <w:rsid w:val="00F27213"/>
    <w:rsid w:val="00F363AA"/>
    <w:rsid w:val="00F5587B"/>
    <w:rsid w:val="00F67A4F"/>
    <w:rsid w:val="00F85751"/>
    <w:rsid w:val="00FA330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semiHidden/>
    <w:unhideWhenUsed/>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paragraph" w:customStyle="1" w:styleId="Default">
    <w:name w:val="Default"/>
    <w:rsid w:val="00E5266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PT@ukhsa.gov.uk" TargetMode="External"/><Relationship Id="rId13" Type="http://schemas.openxmlformats.org/officeDocument/2006/relationships/hyperlink" Target="https://ukhsa.blog.gov.uk/2022/10/25/5-ways-to-protect-your-under-5s-this-winte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althprotection@lancashire.gov.uk" TargetMode="External"/><Relationship Id="rId12" Type="http://schemas.openxmlformats.org/officeDocument/2006/relationships/hyperlink" Target="https://www.gov.uk/government/publications/health-protection-in-schools-and-other-childcare-facilit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scarlet-fev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carlet-fever-symptoms-diagnosis-treat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lthprotection@lanashire.gov.uk" TargetMode="Externa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Taylor, Heather</cp:lastModifiedBy>
  <cp:revision>2</cp:revision>
  <cp:lastPrinted>2022-09-12T10:22:00Z</cp:lastPrinted>
  <dcterms:created xsi:type="dcterms:W3CDTF">2022-12-07T13:35:00Z</dcterms:created>
  <dcterms:modified xsi:type="dcterms:W3CDTF">2022-12-07T13:35:00Z</dcterms:modified>
</cp:coreProperties>
</file>