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982" w:rsidRDefault="00554C61">
      <w:pPr>
        <w:spacing w:after="2" w:line="346" w:lineRule="auto"/>
        <w:ind w:left="2036" w:right="1931"/>
        <w:jc w:val="center"/>
      </w:pPr>
      <w:bookmarkStart w:id="0" w:name="_GoBack"/>
      <w:bookmarkEnd w:id="0"/>
      <w:r>
        <w:rPr>
          <w:b/>
          <w:sz w:val="36"/>
        </w:rPr>
        <w:t xml:space="preserve">Chadwick High School Admissions Policy </w:t>
      </w:r>
    </w:p>
    <w:p w:rsidR="00DB5982" w:rsidRDefault="00554C61">
      <w:pPr>
        <w:spacing w:after="2" w:line="259" w:lineRule="auto"/>
        <w:ind w:left="2036" w:right="2015"/>
        <w:jc w:val="center"/>
      </w:pPr>
      <w:r>
        <w:rPr>
          <w:b/>
          <w:sz w:val="36"/>
        </w:rPr>
        <w:t xml:space="preserve">September 2023-2024 </w:t>
      </w:r>
    </w:p>
    <w:p w:rsidR="00DB5982" w:rsidRDefault="00554C61">
      <w:pPr>
        <w:spacing w:after="158" w:line="259" w:lineRule="auto"/>
        <w:ind w:left="0" w:firstLine="0"/>
      </w:pPr>
      <w:r>
        <w:t xml:space="preserve"> </w:t>
      </w:r>
    </w:p>
    <w:p w:rsidR="00DB5982" w:rsidRDefault="00554C61">
      <w:pPr>
        <w:spacing w:after="160" w:line="259" w:lineRule="auto"/>
        <w:ind w:left="0" w:firstLine="0"/>
      </w:pPr>
      <w:r>
        <w:t xml:space="preserve"> </w:t>
      </w:r>
    </w:p>
    <w:p w:rsidR="00DB5982" w:rsidRDefault="00554C61">
      <w:pPr>
        <w:spacing w:after="158" w:line="259" w:lineRule="auto"/>
        <w:ind w:left="0" w:firstLine="0"/>
      </w:pPr>
      <w:r>
        <w:t xml:space="preserve"> </w:t>
      </w:r>
    </w:p>
    <w:p w:rsidR="00DB5982" w:rsidRDefault="00554C61">
      <w:pPr>
        <w:ind w:left="-5"/>
      </w:pPr>
      <w:r>
        <w:t xml:space="preserve">There are 3 types of admissions to Chadwick High; </w:t>
      </w:r>
    </w:p>
    <w:p w:rsidR="00DB5982" w:rsidRDefault="00554C61">
      <w:pPr>
        <w:spacing w:after="161" w:line="259" w:lineRule="auto"/>
        <w:ind w:left="0" w:firstLine="0"/>
      </w:pPr>
      <w:r>
        <w:t xml:space="preserve"> </w:t>
      </w:r>
    </w:p>
    <w:p w:rsidR="00DB5982" w:rsidRDefault="00554C61">
      <w:pPr>
        <w:pStyle w:val="Heading1"/>
        <w:ind w:left="-5"/>
      </w:pPr>
      <w:r>
        <w:t xml:space="preserve">Permanently Excluded Students who reside in Lancashire 2. Medical Referrals for students who reside in Lancashire </w:t>
      </w:r>
    </w:p>
    <w:p w:rsidR="00DB5982" w:rsidRDefault="00554C61">
      <w:pPr>
        <w:spacing w:line="259" w:lineRule="auto"/>
        <w:ind w:left="-5"/>
      </w:pPr>
      <w:r>
        <w:rPr>
          <w:b/>
        </w:rPr>
        <w:t xml:space="preserve">3. Alternative Provision places for students attending Lancashire Schools or who reside in Lancashire. </w:t>
      </w:r>
    </w:p>
    <w:p w:rsidR="00DB5982" w:rsidRDefault="00554C61">
      <w:pPr>
        <w:ind w:left="-5"/>
      </w:pPr>
      <w:r>
        <w:t xml:space="preserve">The referral process for each type of provision is slightly different but the admission process is very similar. </w:t>
      </w:r>
    </w:p>
    <w:p w:rsidR="00DB5982" w:rsidRDefault="00554C61">
      <w:pPr>
        <w:ind w:left="-5"/>
      </w:pPr>
      <w:r>
        <w:t>Any admission which is outside these p</w:t>
      </w:r>
      <w:r>
        <w:t xml:space="preserve">arameters must be made through Pupil Access Team </w:t>
      </w:r>
      <w:proofErr w:type="spellStart"/>
      <w:r>
        <w:t>eg</w:t>
      </w:r>
      <w:proofErr w:type="spellEnd"/>
      <w:r>
        <w:t xml:space="preserve"> a new to area student who has not been PEX. </w:t>
      </w:r>
    </w:p>
    <w:p w:rsidR="00DB5982" w:rsidRDefault="00554C61">
      <w:pPr>
        <w:spacing w:after="160" w:line="259" w:lineRule="auto"/>
        <w:ind w:left="0" w:firstLine="0"/>
      </w:pPr>
      <w:r>
        <w:rPr>
          <w:b/>
        </w:rPr>
        <w:t xml:space="preserve"> </w:t>
      </w:r>
    </w:p>
    <w:p w:rsidR="00DB5982" w:rsidRDefault="00554C61">
      <w:pPr>
        <w:pStyle w:val="Heading1"/>
        <w:numPr>
          <w:ilvl w:val="0"/>
          <w:numId w:val="0"/>
        </w:numPr>
        <w:ind w:left="-5"/>
      </w:pPr>
      <w:r>
        <w:t xml:space="preserve">Permanently Excluded Students </w:t>
      </w:r>
    </w:p>
    <w:p w:rsidR="00DB5982" w:rsidRDefault="00554C61">
      <w:pPr>
        <w:ind w:left="-5"/>
      </w:pPr>
      <w:r>
        <w:t xml:space="preserve">If the student has been excluded permanently from their </w:t>
      </w:r>
      <w:proofErr w:type="gramStart"/>
      <w:r>
        <w:t>school</w:t>
      </w:r>
      <w:proofErr w:type="gramEnd"/>
      <w:r>
        <w:t xml:space="preserve"> the Pupil Access Team will contact Chadwick High and inform us </w:t>
      </w:r>
      <w:r>
        <w:t xml:space="preserve">of the exclusion and pass on your contact details.  There is a statutory time frame of 6 days from the date of the exclusion for the admission process to begin.  We aim to ensure that no student is waiting longer than 6 days from the point we are informed </w:t>
      </w:r>
      <w:r>
        <w:t xml:space="preserve">of the exclusion. </w:t>
      </w:r>
    </w:p>
    <w:p w:rsidR="00DB5982" w:rsidRDefault="00554C61">
      <w:pPr>
        <w:spacing w:after="158" w:line="259" w:lineRule="auto"/>
        <w:ind w:left="0" w:firstLine="0"/>
      </w:pPr>
      <w:r>
        <w:t xml:space="preserve"> </w:t>
      </w:r>
    </w:p>
    <w:p w:rsidR="00DB5982" w:rsidRDefault="00554C61">
      <w:pPr>
        <w:pStyle w:val="Heading1"/>
        <w:numPr>
          <w:ilvl w:val="0"/>
          <w:numId w:val="0"/>
        </w:numPr>
        <w:ind w:left="-5"/>
      </w:pPr>
      <w:r>
        <w:t xml:space="preserve">Medical Placements </w:t>
      </w:r>
    </w:p>
    <w:p w:rsidR="00DB5982" w:rsidRDefault="00554C61">
      <w:pPr>
        <w:ind w:left="-5"/>
      </w:pPr>
      <w:r>
        <w:t xml:space="preserve">If the student has been unable to attend school for a period of 15 days because of a medical condition which despite the best efforts of the school to meet need has not resolved the issue of </w:t>
      </w:r>
      <w:proofErr w:type="spellStart"/>
      <w:r>
        <w:t xml:space="preserve">non </w:t>
      </w:r>
      <w:proofErr w:type="gramStart"/>
      <w:r>
        <w:t>attendance</w:t>
      </w:r>
      <w:proofErr w:type="spellEnd"/>
      <w:proofErr w:type="gramEnd"/>
      <w:r>
        <w:t xml:space="preserve"> then a Medical referral may be appropriate.  For t</w:t>
      </w:r>
      <w:r>
        <w:t xml:space="preserve">his to be successful both the referring school and the </w:t>
      </w:r>
      <w:proofErr w:type="gramStart"/>
      <w:r>
        <w:t>students</w:t>
      </w:r>
      <w:proofErr w:type="gramEnd"/>
      <w:r>
        <w:t xml:space="preserve"> consultant must complete supporting statements and submit them to the Local Authorities Medical Panel for assessment.  This panel will then decide if a Medical placement will be commissioned. </w:t>
      </w:r>
    </w:p>
    <w:p w:rsidR="00DB5982" w:rsidRDefault="00554C61">
      <w:pPr>
        <w:spacing w:after="158" w:line="259" w:lineRule="auto"/>
        <w:ind w:left="0" w:firstLine="0"/>
      </w:pPr>
      <w:r>
        <w:t xml:space="preserve"> </w:t>
      </w:r>
    </w:p>
    <w:p w:rsidR="00DB5982" w:rsidRDefault="00554C61">
      <w:pPr>
        <w:spacing w:after="158" w:line="259" w:lineRule="auto"/>
        <w:ind w:left="0" w:firstLine="0"/>
      </w:pPr>
      <w:r>
        <w:rPr>
          <w:b/>
        </w:rPr>
        <w:t xml:space="preserve"> </w:t>
      </w:r>
    </w:p>
    <w:p w:rsidR="00DB5982" w:rsidRDefault="00554C61">
      <w:pPr>
        <w:spacing w:after="0" w:line="259" w:lineRule="auto"/>
        <w:ind w:left="0" w:firstLine="0"/>
      </w:pPr>
      <w:r>
        <w:rPr>
          <w:b/>
        </w:rPr>
        <w:t xml:space="preserve"> </w:t>
      </w:r>
    </w:p>
    <w:p w:rsidR="00DB5982" w:rsidRDefault="00554C61">
      <w:pPr>
        <w:pStyle w:val="Heading1"/>
        <w:numPr>
          <w:ilvl w:val="0"/>
          <w:numId w:val="0"/>
        </w:numPr>
        <w:ind w:left="-5"/>
      </w:pPr>
      <w:r>
        <w:lastRenderedPageBreak/>
        <w:t xml:space="preserve">Alternate Provision </w:t>
      </w:r>
    </w:p>
    <w:p w:rsidR="00DB5982" w:rsidRDefault="00554C61">
      <w:pPr>
        <w:ind w:left="-5"/>
      </w:pPr>
      <w:r>
        <w:t>Mainstream schools can direct students to Chadwick High to support their behaviour or to have specialist input to support statutory assessment with respect to the EHCP (Education Health and Care Plan). This is a traded service f</w:t>
      </w:r>
      <w:r>
        <w:t xml:space="preserve">or which schools contribute to the cost of the placement. </w:t>
      </w:r>
      <w:proofErr w:type="gramStart"/>
      <w:r>
        <w:t>Typically</w:t>
      </w:r>
      <w:proofErr w:type="gramEnd"/>
      <w:r>
        <w:t xml:space="preserve"> 6 weeks in length they can be shorter or longer dependant on need. </w:t>
      </w:r>
    </w:p>
    <w:p w:rsidR="00DB5982" w:rsidRDefault="00554C61">
      <w:pPr>
        <w:spacing w:after="160" w:line="259" w:lineRule="auto"/>
        <w:ind w:left="0" w:firstLine="0"/>
      </w:pPr>
      <w:r>
        <w:t xml:space="preserve"> </w:t>
      </w:r>
    </w:p>
    <w:p w:rsidR="00DB5982" w:rsidRDefault="00554C61">
      <w:pPr>
        <w:pStyle w:val="Heading1"/>
        <w:numPr>
          <w:ilvl w:val="0"/>
          <w:numId w:val="0"/>
        </w:numPr>
        <w:ind w:left="-5"/>
      </w:pPr>
      <w:r>
        <w:t xml:space="preserve">The Admission Process </w:t>
      </w:r>
    </w:p>
    <w:p w:rsidR="00DB5982" w:rsidRDefault="00554C61">
      <w:pPr>
        <w:ind w:left="-5"/>
      </w:pPr>
      <w:r>
        <w:t xml:space="preserve">It’s very important that we know as much as possible about each student before they start with </w:t>
      </w:r>
      <w:r>
        <w:t xml:space="preserve">us.  </w:t>
      </w:r>
      <w:proofErr w:type="spellStart"/>
      <w:r>
        <w:t>Its</w:t>
      </w:r>
      <w:proofErr w:type="spellEnd"/>
      <w:r>
        <w:t xml:space="preserve"> also very important that new students are familiar with the school and its staff before they start fully.  This makes for a smooth transition from one setting to the next and allows us to be transparent and honest with each other around expectatio</w:t>
      </w:r>
      <w:r>
        <w:t xml:space="preserve">ns and outcomes. </w:t>
      </w:r>
    </w:p>
    <w:p w:rsidR="00DB5982" w:rsidRDefault="00554C61">
      <w:pPr>
        <w:spacing w:line="259" w:lineRule="auto"/>
        <w:ind w:left="-5"/>
      </w:pPr>
      <w:r>
        <w:rPr>
          <w:i/>
        </w:rPr>
        <w:t xml:space="preserve">Home Contact  </w:t>
      </w:r>
    </w:p>
    <w:p w:rsidR="00DB5982" w:rsidRDefault="00554C61">
      <w:pPr>
        <w:ind w:left="-5"/>
      </w:pPr>
      <w:r>
        <w:t xml:space="preserve"> </w:t>
      </w:r>
      <w:proofErr w:type="gramStart"/>
      <w:r>
        <w:t>Typically</w:t>
      </w:r>
      <w:proofErr w:type="gramEnd"/>
      <w:r>
        <w:t xml:space="preserve"> our first point of contact will be at the family home, this allows for a relaxed setting where the student is comfortable and can share some of their concerns.  </w:t>
      </w:r>
      <w:proofErr w:type="spellStart"/>
      <w:r>
        <w:t>Its</w:t>
      </w:r>
      <w:proofErr w:type="spellEnd"/>
      <w:r>
        <w:t xml:space="preserve"> very normal for students to be anxious about st</w:t>
      </w:r>
      <w:r>
        <w:t xml:space="preserve">arting in a new school or to worry about their timetables, school day etc.  This meeting helps to get all those questions out of the way and to start developing the close relationships with students and family that the school excels at. </w:t>
      </w:r>
    </w:p>
    <w:p w:rsidR="00DB5982" w:rsidRDefault="00554C61">
      <w:pPr>
        <w:spacing w:line="259" w:lineRule="auto"/>
        <w:ind w:left="-5"/>
      </w:pPr>
      <w:r>
        <w:rPr>
          <w:i/>
        </w:rPr>
        <w:t xml:space="preserve">School Visit  </w:t>
      </w:r>
    </w:p>
    <w:p w:rsidR="00DB5982" w:rsidRDefault="00554C61">
      <w:pPr>
        <w:ind w:left="-5"/>
      </w:pPr>
      <w:r>
        <w:t>Stu</w:t>
      </w:r>
      <w:r>
        <w:t xml:space="preserve">dent and carer will then come to the school to complete the admission paperwork, tour the school, meet staff and students and the </w:t>
      </w:r>
      <w:proofErr w:type="spellStart"/>
      <w:r>
        <w:t>headteacher</w:t>
      </w:r>
      <w:proofErr w:type="spellEnd"/>
      <w:r>
        <w:t xml:space="preserve">.  At this point a start date will be agreed. </w:t>
      </w:r>
    </w:p>
    <w:p w:rsidR="00DB5982" w:rsidRDefault="00554C61">
      <w:pPr>
        <w:spacing w:line="259" w:lineRule="auto"/>
        <w:ind w:left="-5"/>
      </w:pPr>
      <w:r>
        <w:rPr>
          <w:i/>
        </w:rPr>
        <w:t xml:space="preserve">Starting at School </w:t>
      </w:r>
    </w:p>
    <w:p w:rsidR="00DB5982" w:rsidRDefault="00554C61">
      <w:pPr>
        <w:ind w:left="-5"/>
      </w:pPr>
      <w:r>
        <w:t xml:space="preserve">The student will be met on their first day by a </w:t>
      </w:r>
      <w:r>
        <w:t>named member of staff, typically their key worker who they will have already been introduced to.  We will ensure that the student is closely observed at all times and that need is anticipated and met. The Key Worker will contact home daily for the first fe</w:t>
      </w:r>
      <w:r>
        <w:t xml:space="preserve">w weeks to ensure that parents are fully informed of how the student is acclimatising to the new setting. </w:t>
      </w:r>
    </w:p>
    <w:p w:rsidR="00DB5982" w:rsidRDefault="00554C61">
      <w:pPr>
        <w:ind w:left="-5"/>
      </w:pPr>
      <w:r>
        <w:t xml:space="preserve">If the admission is for a Medical Place or an AP </w:t>
      </w:r>
      <w:proofErr w:type="gramStart"/>
      <w:r>
        <w:t>place</w:t>
      </w:r>
      <w:proofErr w:type="gramEnd"/>
      <w:r>
        <w:t xml:space="preserve"> then the referring school or Medical Consultant may also be present at some point to give thei</w:t>
      </w:r>
      <w:r>
        <w:t xml:space="preserve">r input into the process. </w:t>
      </w:r>
    </w:p>
    <w:p w:rsidR="00DB5982" w:rsidRDefault="00554C61">
      <w:pPr>
        <w:spacing w:after="160" w:line="259" w:lineRule="auto"/>
        <w:ind w:left="0" w:firstLine="0"/>
      </w:pPr>
      <w:r>
        <w:t xml:space="preserve"> </w:t>
      </w:r>
    </w:p>
    <w:p w:rsidR="00DB5982" w:rsidRDefault="00554C61">
      <w:pPr>
        <w:ind w:left="-5"/>
      </w:pPr>
      <w:r>
        <w:t xml:space="preserve">We want this process to be quick, </w:t>
      </w:r>
      <w:proofErr w:type="spellStart"/>
      <w:r>
        <w:t>non bureaucratic</w:t>
      </w:r>
      <w:proofErr w:type="spellEnd"/>
      <w:r>
        <w:t xml:space="preserve"> and informative, however it is always in the </w:t>
      </w:r>
      <w:proofErr w:type="gramStart"/>
      <w:r>
        <w:t>students</w:t>
      </w:r>
      <w:proofErr w:type="gramEnd"/>
      <w:r>
        <w:t xml:space="preserve"> interests that any admission is full and complete as this always leads to a more successful placement </w:t>
      </w:r>
    </w:p>
    <w:sectPr w:rsidR="00DB5982">
      <w:pgSz w:w="11906" w:h="16838"/>
      <w:pgMar w:top="1481" w:right="1451" w:bottom="16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154FB"/>
    <w:multiLevelType w:val="hybridMultilevel"/>
    <w:tmpl w:val="D746247A"/>
    <w:lvl w:ilvl="0" w:tplc="DD50D2BE">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DE57A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52AD02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24A4A8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C6E0D6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CA89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E01F7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18E4AC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2D85A8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82"/>
    <w:rsid w:val="00554C61"/>
    <w:rsid w:val="00DB5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DDA4F-923E-4236-9EC8-BA484BD2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159"/>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24D588CC</Template>
  <TotalTime>2</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Chadwick High School</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cp:lastModifiedBy>Lee Jackson</cp:lastModifiedBy>
  <cp:revision>2</cp:revision>
  <dcterms:created xsi:type="dcterms:W3CDTF">2024-02-07T13:22:00Z</dcterms:created>
  <dcterms:modified xsi:type="dcterms:W3CDTF">2024-02-07T13:22:00Z</dcterms:modified>
</cp:coreProperties>
</file>