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5F41" w14:textId="77777777" w:rsidR="00BE7CAF" w:rsidRDefault="00BE7CAF">
      <w:pPr>
        <w:pStyle w:val="NoSpacing"/>
        <w:rPr>
          <w:b/>
          <w:i/>
          <w:sz w:val="20"/>
        </w:rPr>
      </w:pPr>
    </w:p>
    <w:p w14:paraId="20A92E16" w14:textId="77777777" w:rsidR="00BE7CAF" w:rsidRDefault="00BE7CAF">
      <w:pPr>
        <w:pStyle w:val="NoSpacing"/>
      </w:pPr>
    </w:p>
    <w:p w14:paraId="1559C402" w14:textId="77777777" w:rsidR="00BE7CAF" w:rsidRDefault="00000000">
      <w:pPr>
        <w:pStyle w:val="NoSpacing"/>
        <w:jc w:val="center"/>
        <w:rPr>
          <w:rFonts w:ascii="Arial" w:hAnsi="Arial" w:cs="Arial"/>
          <w:bCs/>
          <w:iCs/>
        </w:rPr>
      </w:pPr>
      <w:r>
        <w:rPr>
          <w:rFonts w:ascii="Arial" w:hAnsi="Arial" w:cs="Arial"/>
          <w:bCs/>
          <w:iCs/>
          <w:sz w:val="20"/>
        </w:rPr>
        <w:t xml:space="preserve">Mr </w:t>
      </w:r>
      <w:r>
        <w:rPr>
          <w:rFonts w:ascii="Arial" w:hAnsi="Arial" w:cs="Arial"/>
          <w:bCs/>
          <w:iCs/>
        </w:rPr>
        <w:t>Andrew Murray - Headteacher</w:t>
      </w:r>
    </w:p>
    <w:p w14:paraId="2FC1352D" w14:textId="77777777" w:rsidR="00BE7CAF" w:rsidRDefault="00BE7CAF">
      <w:pPr>
        <w:pStyle w:val="NoSpacing"/>
        <w:jc w:val="center"/>
        <w:rPr>
          <w:rFonts w:ascii="Arial" w:hAnsi="Arial" w:cs="Arial"/>
          <w:b/>
          <w:bCs/>
          <w:sz w:val="24"/>
          <w:szCs w:val="24"/>
        </w:rPr>
      </w:pPr>
    </w:p>
    <w:p w14:paraId="2221DEE2" w14:textId="77777777" w:rsidR="00BE7CAF" w:rsidRDefault="00000000">
      <w:pPr>
        <w:pStyle w:val="NoSpacing"/>
        <w:jc w:val="center"/>
        <w:rPr>
          <w:rFonts w:ascii="Arial" w:hAnsi="Arial" w:cs="Arial"/>
          <w:b/>
          <w:bCs/>
          <w:sz w:val="24"/>
          <w:szCs w:val="24"/>
        </w:rPr>
      </w:pPr>
      <w:r>
        <w:rPr>
          <w:rFonts w:ascii="Arial" w:hAnsi="Arial" w:cs="Arial"/>
          <w:b/>
          <w:bCs/>
          <w:sz w:val="24"/>
          <w:szCs w:val="24"/>
        </w:rPr>
        <w:t>Vapes, Mobile Phones and Belongings Policy</w:t>
      </w:r>
    </w:p>
    <w:p w14:paraId="08704E49" w14:textId="77777777" w:rsidR="00BE7CAF" w:rsidRDefault="00BE7CAF">
      <w:pPr>
        <w:pStyle w:val="NoSpacing"/>
      </w:pPr>
    </w:p>
    <w:p w14:paraId="5777F340" w14:textId="77777777" w:rsidR="00BE7CAF" w:rsidRDefault="00BE7CAF">
      <w:pPr>
        <w:pStyle w:val="NoSpacing"/>
      </w:pPr>
    </w:p>
    <w:p w14:paraId="2FBBC8F3" w14:textId="37894322" w:rsidR="00BE7CAF" w:rsidRDefault="00000000">
      <w:pPr>
        <w:pStyle w:val="NoSpacing"/>
        <w:rPr>
          <w:rFonts w:ascii="Arial" w:hAnsi="Arial" w:cs="Arial"/>
          <w:b/>
          <w:bCs/>
          <w:sz w:val="24"/>
          <w:szCs w:val="24"/>
        </w:rPr>
      </w:pPr>
      <w:r>
        <w:rPr>
          <w:rFonts w:ascii="Arial" w:hAnsi="Arial" w:cs="Arial"/>
          <w:b/>
          <w:bCs/>
          <w:sz w:val="24"/>
          <w:szCs w:val="24"/>
        </w:rPr>
        <w:t>Review Date</w:t>
      </w:r>
      <w:r w:rsidR="0090389F">
        <w:rPr>
          <w:rFonts w:ascii="Arial" w:hAnsi="Arial" w:cs="Arial"/>
          <w:b/>
          <w:bCs/>
          <w:sz w:val="24"/>
          <w:szCs w:val="24"/>
        </w:rPr>
        <w:t>: May 2026</w:t>
      </w:r>
    </w:p>
    <w:p w14:paraId="5218DEEE" w14:textId="484C7739" w:rsidR="00BE7CAF" w:rsidRDefault="00000000">
      <w:pPr>
        <w:pStyle w:val="NoSpacing"/>
        <w:rPr>
          <w:rFonts w:ascii="Arial" w:hAnsi="Arial" w:cs="Arial"/>
          <w:b/>
          <w:bCs/>
          <w:sz w:val="24"/>
          <w:szCs w:val="24"/>
        </w:rPr>
      </w:pPr>
      <w:r>
        <w:rPr>
          <w:rFonts w:ascii="Arial" w:hAnsi="Arial" w:cs="Arial"/>
          <w:b/>
          <w:bCs/>
          <w:sz w:val="24"/>
          <w:szCs w:val="24"/>
        </w:rPr>
        <w:t xml:space="preserve">Approved Date:  </w:t>
      </w:r>
      <w:r w:rsidR="0090389F">
        <w:rPr>
          <w:rFonts w:ascii="Arial" w:hAnsi="Arial" w:cs="Arial"/>
          <w:b/>
          <w:bCs/>
          <w:sz w:val="24"/>
          <w:szCs w:val="24"/>
        </w:rPr>
        <w:t>Jun 2026</w:t>
      </w:r>
    </w:p>
    <w:p w14:paraId="1F2D2355" w14:textId="66826A4C" w:rsidR="00BE7CAF" w:rsidRDefault="00000000">
      <w:pPr>
        <w:pStyle w:val="NoSpacing"/>
        <w:rPr>
          <w:rFonts w:ascii="Arial" w:hAnsi="Arial" w:cs="Arial"/>
          <w:sz w:val="24"/>
          <w:szCs w:val="24"/>
        </w:rPr>
      </w:pPr>
      <w:r>
        <w:rPr>
          <w:rFonts w:ascii="Arial" w:hAnsi="Arial" w:cs="Arial"/>
          <w:b/>
          <w:bCs/>
          <w:sz w:val="24"/>
          <w:szCs w:val="24"/>
        </w:rPr>
        <w:t xml:space="preserve">Next Review Date: </w:t>
      </w:r>
      <w:r w:rsidR="0090389F">
        <w:rPr>
          <w:rFonts w:ascii="Arial" w:hAnsi="Arial" w:cs="Arial"/>
          <w:b/>
          <w:bCs/>
          <w:sz w:val="24"/>
          <w:szCs w:val="24"/>
        </w:rPr>
        <w:t>May</w:t>
      </w:r>
      <w:r>
        <w:rPr>
          <w:rFonts w:ascii="Arial" w:hAnsi="Arial" w:cs="Arial"/>
          <w:b/>
          <w:bCs/>
          <w:sz w:val="24"/>
          <w:szCs w:val="24"/>
        </w:rPr>
        <w:t xml:space="preserve"> 202</w:t>
      </w:r>
      <w:r w:rsidR="0090389F">
        <w:rPr>
          <w:rFonts w:ascii="Arial" w:hAnsi="Arial" w:cs="Arial"/>
          <w:b/>
          <w:bCs/>
          <w:sz w:val="24"/>
          <w:szCs w:val="24"/>
        </w:rPr>
        <w:t>9</w:t>
      </w:r>
    </w:p>
    <w:p w14:paraId="21B149AD" w14:textId="77777777" w:rsidR="00BE7CAF" w:rsidRDefault="000000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642480" w14:textId="77777777" w:rsidR="00BE7CAF" w:rsidRDefault="00BE7CAF">
      <w:pPr>
        <w:pStyle w:val="paragraph"/>
        <w:spacing w:before="0" w:beforeAutospacing="0" w:after="0" w:afterAutospacing="0"/>
        <w:textAlignment w:val="baseline"/>
        <w:rPr>
          <w:rStyle w:val="normaltextrun"/>
          <w:rFonts w:ascii="Arial" w:hAnsi="Arial" w:cs="Arial"/>
          <w:b/>
          <w:bCs/>
        </w:rPr>
      </w:pPr>
    </w:p>
    <w:p w14:paraId="01D91440" w14:textId="1CAFA557"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 xml:space="preserve">At </w:t>
      </w:r>
      <w:r w:rsidR="0082043A">
        <w:rPr>
          <w:rFonts w:ascii="Arial Nova" w:eastAsia="Arial Nova" w:hAnsi="Arial Nova" w:cs="Arial Nova"/>
          <w:color w:val="000000" w:themeColor="text1"/>
        </w:rPr>
        <w:t xml:space="preserve">Chadwick High </w:t>
      </w:r>
      <w:r>
        <w:rPr>
          <w:rFonts w:ascii="Arial Nova" w:eastAsia="Arial Nova" w:hAnsi="Arial Nova" w:cs="Arial Nova"/>
          <w:color w:val="000000" w:themeColor="text1"/>
        </w:rPr>
        <w:t xml:space="preserve">we prioritise creating a safe environment and safeguarding the emotional, mental and physical health of our community.  We also recognise that in recent years the risks for young people across the country have increased and we need to be responsive to these changes. These risks include an increase in knife crime, in young people vaping, the prevalence of illicit vapes containing lead, doctored vapes for cannabis use, substance abuse, criminal exploitation, bullying, harassment and child on child abuse.  </w:t>
      </w:r>
    </w:p>
    <w:p w14:paraId="7FEA953E" w14:textId="77777777"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As part of our safeguarding procedures and routines, students are required to hand in any bags,</w:t>
      </w:r>
      <w:r>
        <w:rPr>
          <w:rFonts w:ascii="Arial Nova" w:eastAsia="Arial Nova" w:hAnsi="Arial Nova" w:cs="Arial Nova"/>
          <w:color w:val="FF0000"/>
        </w:rPr>
        <w:t xml:space="preserve"> </w:t>
      </w:r>
      <w:r>
        <w:rPr>
          <w:rFonts w:ascii="Arial Nova" w:eastAsia="Arial Nova" w:hAnsi="Arial Nova" w:cs="Arial Nova"/>
        </w:rPr>
        <w:t>coats,</w:t>
      </w:r>
      <w:r>
        <w:rPr>
          <w:rFonts w:ascii="Arial Nova" w:eastAsia="Arial Nova" w:hAnsi="Arial Nova" w:cs="Arial Nova"/>
          <w:color w:val="FF0000"/>
        </w:rPr>
        <w:t xml:space="preserve"> </w:t>
      </w:r>
      <w:r>
        <w:rPr>
          <w:rFonts w:ascii="Arial Nova" w:eastAsia="Arial Nova" w:hAnsi="Arial Nova" w:cs="Arial Nova"/>
          <w:color w:val="000000" w:themeColor="text1"/>
        </w:rPr>
        <w:t xml:space="preserve">mobile phones and belongings upon arrival.  Hoodies are classed as outdoor wear and like coats need to be handed in.  In line with most schools, the use of mobile phones during school hours is completely forbidden.  </w:t>
      </w:r>
      <w:r>
        <w:rPr>
          <w:rFonts w:ascii="Arial Nova" w:eastAsia="Arial Nova" w:hAnsi="Arial Nova" w:cs="Arial Nova"/>
        </w:rPr>
        <w:t xml:space="preserve">These items will be stored in a designated and locked space. </w:t>
      </w:r>
    </w:p>
    <w:p w14:paraId="656C5BFE" w14:textId="77777777"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All equipment that students need is provided by school reducing the need to bring any bags or belongings in.</w:t>
      </w:r>
      <w:r>
        <w:rPr>
          <w:rFonts w:ascii="Arial Nova" w:eastAsia="Arial Nova" w:hAnsi="Arial Nova" w:cs="Arial Nova"/>
          <w:b/>
          <w:bCs/>
          <w:color w:val="000000" w:themeColor="text1"/>
        </w:rPr>
        <w:t xml:space="preserve">  </w:t>
      </w:r>
      <w:r>
        <w:rPr>
          <w:rFonts w:ascii="Arial Nova" w:eastAsia="Arial Nova" w:hAnsi="Arial Nova" w:cs="Arial Nova"/>
          <w:color w:val="000000" w:themeColor="text1"/>
        </w:rPr>
        <w:t xml:space="preserve"> Any student bringing in a phone, bag, coat, hoody or belongings does so at their own risk and while appropriate care is taken to store them securely the school is not liable for any loss or damage.</w:t>
      </w:r>
    </w:p>
    <w:p w14:paraId="09120268" w14:textId="73EFA4F5"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 xml:space="preserve">Students are required to wear the correct uniform which consists of a black </w:t>
      </w:r>
      <w:r w:rsidR="0082043A">
        <w:rPr>
          <w:rFonts w:ascii="Arial Nova" w:eastAsia="Arial Nova" w:hAnsi="Arial Nova" w:cs="Arial Nova"/>
          <w:color w:val="000000" w:themeColor="text1"/>
        </w:rPr>
        <w:t>Chadwick</w:t>
      </w:r>
      <w:r>
        <w:rPr>
          <w:rFonts w:ascii="Arial Nova" w:eastAsia="Arial Nova" w:hAnsi="Arial Nova" w:cs="Arial Nova"/>
          <w:color w:val="000000" w:themeColor="text1"/>
        </w:rPr>
        <w:t xml:space="preserve"> jumper provided by school, a white polo shirt or t-shirt, and a choice of black trousers, black leggings, black skirt. We also provide students with a black microfleece that they can wear under the jumper.  The insistence on uniform is an important part of this wraparound safeguarding of our safe environment.  Where families are struggling for any reason to provide uniform items, school can assist, and families can contact their child’s keyworker or our Designated Safeguarding Lead, </w:t>
      </w:r>
      <w:r w:rsidR="0082043A">
        <w:rPr>
          <w:rFonts w:ascii="Arial Nova" w:eastAsia="Arial Nova" w:hAnsi="Arial Nova" w:cs="Arial Nova"/>
          <w:color w:val="000000" w:themeColor="text1"/>
        </w:rPr>
        <w:t>Val Manwaring</w:t>
      </w:r>
      <w:r>
        <w:rPr>
          <w:rFonts w:ascii="Arial Nova" w:eastAsia="Arial Nova" w:hAnsi="Arial Nova" w:cs="Arial Nova"/>
          <w:color w:val="000000" w:themeColor="text1"/>
        </w:rPr>
        <w:t xml:space="preserve">. </w:t>
      </w:r>
    </w:p>
    <w:p w14:paraId="12F30F2C" w14:textId="77777777"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By asking students to store their coats and belongings and insisting on the wearing of our uniform we are minimising risk to all students and staff as much as possible.  We will also retain the right to “wand” students to ensure they are not carrying banned or unsafe items and to search them if we have reason to believe they have them on their person.  This includes vapes and cigarettes.  We follow the government guidance on screening, searching and confiscation in schools. Vapes</w:t>
      </w:r>
      <w:r>
        <w:rPr>
          <w:rFonts w:ascii="Arial Nova" w:eastAsia="Arial Nova" w:hAnsi="Arial Nova" w:cs="Arial Nova"/>
          <w:b/>
          <w:bCs/>
          <w:color w:val="000000" w:themeColor="text1"/>
        </w:rPr>
        <w:t xml:space="preserve"> </w:t>
      </w:r>
      <w:r>
        <w:rPr>
          <w:rFonts w:ascii="Arial Nova" w:eastAsia="Arial Nova" w:hAnsi="Arial Nova" w:cs="Arial Nova"/>
          <w:color w:val="000000" w:themeColor="text1"/>
        </w:rPr>
        <w:t>are banned items</w:t>
      </w:r>
      <w:r>
        <w:rPr>
          <w:rFonts w:ascii="Arial Nova" w:eastAsia="Arial Nova" w:hAnsi="Arial Nova" w:cs="Arial Nova"/>
          <w:b/>
          <w:bCs/>
          <w:color w:val="000000" w:themeColor="text1"/>
        </w:rPr>
        <w:t xml:space="preserve"> </w:t>
      </w:r>
      <w:r>
        <w:rPr>
          <w:rFonts w:ascii="Arial Nova" w:eastAsia="Arial Nova" w:hAnsi="Arial Nova" w:cs="Arial Nova"/>
          <w:color w:val="000000" w:themeColor="text1"/>
        </w:rPr>
        <w:t>and it is illegal for under 18s to buy vapes.  Therefore, we can only return a vape to parents or carers.</w:t>
      </w:r>
    </w:p>
    <w:p w14:paraId="1199D817" w14:textId="77777777"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 xml:space="preserve">Where students do not comply with our processes this will be dealt with as both a safeguarding and behaviour issue.  In the first instance we will hope to work with you as home to support the student in making a safer choice and engaging with our systems. </w:t>
      </w:r>
    </w:p>
    <w:p w14:paraId="56039A4F" w14:textId="77777777"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 xml:space="preserve">Where a student continues to work outside of these systems and routines, appropriate sanctions and support will be put in place.  This will range from reflective time in BASE, coaching conversations with a </w:t>
      </w:r>
      <w:r>
        <w:rPr>
          <w:rFonts w:ascii="Arial Nova" w:eastAsia="Arial Nova" w:hAnsi="Arial Nova" w:cs="Arial Nova"/>
          <w:color w:val="000000" w:themeColor="text1"/>
        </w:rPr>
        <w:lastRenderedPageBreak/>
        <w:t>keyworker, fixed term suspension, end of placement and in serious breaches that risk the safety and good order of the school, permanent exclusion</w:t>
      </w:r>
    </w:p>
    <w:p w14:paraId="6343AC21" w14:textId="77777777" w:rsidR="00BE7CAF" w:rsidRDefault="00BE7CAF">
      <w:pPr>
        <w:rPr>
          <w:rFonts w:ascii="Arial Nova" w:eastAsia="Arial Nova" w:hAnsi="Arial Nova" w:cs="Arial Nova"/>
          <w:color w:val="000000" w:themeColor="text1"/>
        </w:rPr>
      </w:pPr>
    </w:p>
    <w:p w14:paraId="362F4940" w14:textId="77777777" w:rsidR="00BE7CAF" w:rsidRDefault="00000000">
      <w:pPr>
        <w:rPr>
          <w:rFonts w:ascii="Arial Nova" w:eastAsia="Arial Nova" w:hAnsi="Arial Nova" w:cs="Arial Nova"/>
          <w:color w:val="000000" w:themeColor="text1"/>
        </w:rPr>
      </w:pPr>
      <w:r>
        <w:rPr>
          <w:rFonts w:ascii="Arial Nova" w:eastAsia="Arial Nova" w:hAnsi="Arial Nova" w:cs="Arial Nova"/>
          <w:b/>
          <w:bCs/>
          <w:color w:val="000000" w:themeColor="text1"/>
        </w:rPr>
        <w:t xml:space="preserve">Purpose </w:t>
      </w:r>
    </w:p>
    <w:p w14:paraId="4F19FF3B" w14:textId="77777777" w:rsidR="00BE7CAF" w:rsidRDefault="00000000">
      <w:pPr>
        <w:pStyle w:val="ListParagraph"/>
        <w:numPr>
          <w:ilvl w:val="0"/>
          <w:numId w:val="30"/>
        </w:numPr>
        <w:rPr>
          <w:rFonts w:ascii="Arial Nova" w:eastAsia="Arial Nova" w:hAnsi="Arial Nova" w:cs="Arial Nova"/>
          <w:color w:val="000000" w:themeColor="text1"/>
        </w:rPr>
      </w:pPr>
      <w:r>
        <w:rPr>
          <w:rFonts w:ascii="Arial Nova" w:eastAsia="Arial Nova" w:hAnsi="Arial Nova" w:cs="Arial Nova"/>
          <w:color w:val="000000" w:themeColor="text1"/>
        </w:rPr>
        <w:t xml:space="preserve">To clarify the school position on mobile phones, coats, bags, and personal belongings. </w:t>
      </w:r>
    </w:p>
    <w:p w14:paraId="33615240" w14:textId="77777777" w:rsidR="00BE7CAF" w:rsidRDefault="00000000">
      <w:pPr>
        <w:pStyle w:val="ListParagraph"/>
        <w:numPr>
          <w:ilvl w:val="0"/>
          <w:numId w:val="30"/>
        </w:numPr>
        <w:rPr>
          <w:rFonts w:ascii="Arial Nova" w:eastAsia="Arial Nova" w:hAnsi="Arial Nova" w:cs="Arial Nova"/>
          <w:color w:val="000000" w:themeColor="text1"/>
        </w:rPr>
      </w:pPr>
      <w:r>
        <w:rPr>
          <w:rFonts w:ascii="Arial Nova" w:eastAsia="Arial Nova" w:hAnsi="Arial Nova" w:cs="Arial Nova"/>
          <w:color w:val="000000" w:themeColor="text1"/>
        </w:rPr>
        <w:t xml:space="preserve">To ensure that staff, students, and parents are fully conversant with the policy and understand the reasons for the policy. </w:t>
      </w:r>
    </w:p>
    <w:p w14:paraId="379D3698" w14:textId="77777777" w:rsidR="00BE7CAF" w:rsidRDefault="00000000">
      <w:pPr>
        <w:pStyle w:val="ListParagraph"/>
        <w:numPr>
          <w:ilvl w:val="0"/>
          <w:numId w:val="30"/>
        </w:numPr>
        <w:rPr>
          <w:rFonts w:ascii="Arial Nova" w:eastAsia="Arial Nova" w:hAnsi="Arial Nova" w:cs="Arial Nova"/>
          <w:color w:val="000000" w:themeColor="text1"/>
        </w:rPr>
      </w:pPr>
      <w:r>
        <w:rPr>
          <w:rFonts w:ascii="Arial Nova" w:eastAsia="Arial Nova" w:hAnsi="Arial Nova" w:cs="Arial Nova"/>
          <w:color w:val="000000" w:themeColor="text1"/>
        </w:rPr>
        <w:t>To support our safeguarding and our behaviour management policy, which is in place to support the safety, positive behaviour and learning of all our students.</w:t>
      </w:r>
    </w:p>
    <w:p w14:paraId="25443ACA" w14:textId="77777777" w:rsidR="00BE7CAF" w:rsidRDefault="00000000">
      <w:pPr>
        <w:pStyle w:val="ListParagraph"/>
        <w:numPr>
          <w:ilvl w:val="0"/>
          <w:numId w:val="30"/>
        </w:numPr>
        <w:rPr>
          <w:rFonts w:ascii="Arial Nova" w:eastAsia="Arial Nova" w:hAnsi="Arial Nova" w:cs="Arial Nova"/>
          <w:color w:val="000000" w:themeColor="text1"/>
        </w:rPr>
      </w:pPr>
      <w:r>
        <w:rPr>
          <w:rFonts w:ascii="Arial Nova" w:eastAsia="Arial Nova" w:hAnsi="Arial Nova" w:cs="Arial Nova"/>
          <w:color w:val="000000" w:themeColor="text1"/>
        </w:rPr>
        <w:t xml:space="preserve">To ensure that student welfare and safeguarding incidents associated with mobile phones and items brought on to the school site are minimised. </w:t>
      </w:r>
    </w:p>
    <w:p w14:paraId="45901B7E" w14:textId="77777777" w:rsidR="00BE7CAF" w:rsidRDefault="00000000">
      <w:pPr>
        <w:rPr>
          <w:rFonts w:ascii="Arial Nova" w:eastAsia="Arial Nova" w:hAnsi="Arial Nova" w:cs="Arial Nova"/>
          <w:b/>
          <w:bCs/>
          <w:color w:val="000000" w:themeColor="text1"/>
        </w:rPr>
      </w:pPr>
      <w:r>
        <w:rPr>
          <w:rFonts w:ascii="Arial Nova" w:eastAsia="Arial Nova" w:hAnsi="Arial Nova" w:cs="Arial Nova"/>
          <w:b/>
          <w:bCs/>
          <w:color w:val="000000" w:themeColor="text1"/>
        </w:rPr>
        <w:t xml:space="preserve">Linked Policies </w:t>
      </w:r>
    </w:p>
    <w:p w14:paraId="447B8EE2" w14:textId="77777777" w:rsidR="00BE7CAF" w:rsidRDefault="00000000">
      <w:pPr>
        <w:pStyle w:val="ListParagraph"/>
        <w:numPr>
          <w:ilvl w:val="0"/>
          <w:numId w:val="31"/>
        </w:numPr>
        <w:spacing w:after="160" w:line="256" w:lineRule="auto"/>
        <w:rPr>
          <w:rFonts w:ascii="Arial Nova" w:eastAsia="Arial Nova" w:hAnsi="Arial Nova" w:cs="Arial Nova"/>
          <w:color w:val="000000" w:themeColor="text1"/>
        </w:rPr>
      </w:pPr>
      <w:r>
        <w:rPr>
          <w:rFonts w:ascii="Arial Nova" w:eastAsia="Arial Nova" w:hAnsi="Arial Nova" w:cs="Arial Nova"/>
          <w:color w:val="000000" w:themeColor="text1"/>
        </w:rPr>
        <w:t>Behaviour Policy</w:t>
      </w:r>
    </w:p>
    <w:p w14:paraId="53255356" w14:textId="77777777" w:rsidR="00BE7CAF" w:rsidRDefault="00000000">
      <w:pPr>
        <w:pStyle w:val="ListParagraph"/>
        <w:numPr>
          <w:ilvl w:val="0"/>
          <w:numId w:val="31"/>
        </w:numPr>
        <w:spacing w:after="160" w:line="256" w:lineRule="auto"/>
        <w:rPr>
          <w:rFonts w:ascii="Arial Nova" w:eastAsia="Arial Nova" w:hAnsi="Arial Nova" w:cs="Arial Nova"/>
          <w:color w:val="000000" w:themeColor="text1"/>
        </w:rPr>
      </w:pPr>
      <w:r>
        <w:rPr>
          <w:rFonts w:ascii="Arial Nova" w:eastAsia="Arial Nova" w:hAnsi="Arial Nova" w:cs="Arial Nova"/>
          <w:color w:val="000000" w:themeColor="text1"/>
        </w:rPr>
        <w:t>Child Protection and Safeguarding</w:t>
      </w:r>
    </w:p>
    <w:p w14:paraId="59FADEE9" w14:textId="77777777" w:rsidR="00BE7CAF" w:rsidRDefault="00000000">
      <w:pPr>
        <w:pStyle w:val="ListParagraph"/>
        <w:numPr>
          <w:ilvl w:val="0"/>
          <w:numId w:val="31"/>
        </w:numPr>
        <w:spacing w:after="160" w:line="256" w:lineRule="auto"/>
        <w:rPr>
          <w:rFonts w:ascii="Arial Nova" w:eastAsia="Arial Nova" w:hAnsi="Arial Nova" w:cs="Arial Nova"/>
          <w:color w:val="000000" w:themeColor="text1"/>
        </w:rPr>
      </w:pPr>
      <w:r>
        <w:rPr>
          <w:rFonts w:ascii="Arial Nova" w:eastAsia="Arial Nova" w:hAnsi="Arial Nova" w:cs="Arial Nova"/>
          <w:color w:val="000000" w:themeColor="text1"/>
        </w:rPr>
        <w:t>Online Safety</w:t>
      </w:r>
    </w:p>
    <w:p w14:paraId="2096F682" w14:textId="71A93EDE" w:rsidR="0082043A" w:rsidRDefault="0082043A">
      <w:pPr>
        <w:pStyle w:val="ListParagraph"/>
        <w:numPr>
          <w:ilvl w:val="0"/>
          <w:numId w:val="31"/>
        </w:numPr>
        <w:spacing w:after="160" w:line="256" w:lineRule="auto"/>
        <w:rPr>
          <w:rFonts w:ascii="Arial Nova" w:eastAsia="Arial Nova" w:hAnsi="Arial Nova" w:cs="Arial Nova"/>
          <w:color w:val="000000" w:themeColor="text1"/>
        </w:rPr>
      </w:pPr>
      <w:r>
        <w:rPr>
          <w:rFonts w:ascii="Arial Nova" w:eastAsia="Arial Nova" w:hAnsi="Arial Nova" w:cs="Arial Nova"/>
          <w:color w:val="000000" w:themeColor="text1"/>
        </w:rPr>
        <w:t>Physical Intervention Policy</w:t>
      </w:r>
    </w:p>
    <w:p w14:paraId="0846743A" w14:textId="77777777"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 xml:space="preserve">Linked National Guidance and Documents </w:t>
      </w:r>
    </w:p>
    <w:p w14:paraId="11E597E9" w14:textId="6FB4D27D" w:rsidR="00BE7CAF" w:rsidRDefault="00000000">
      <w:pPr>
        <w:pStyle w:val="ListParagraph"/>
        <w:numPr>
          <w:ilvl w:val="0"/>
          <w:numId w:val="29"/>
        </w:numPr>
        <w:spacing w:after="160" w:line="256" w:lineRule="auto"/>
        <w:rPr>
          <w:rFonts w:ascii="Arial Nova" w:eastAsia="Arial Nova" w:hAnsi="Arial Nova" w:cs="Arial Nova"/>
          <w:color w:val="000000" w:themeColor="text1"/>
        </w:rPr>
      </w:pPr>
      <w:r>
        <w:rPr>
          <w:rFonts w:ascii="Arial Nova" w:eastAsia="Arial Nova" w:hAnsi="Arial Nova" w:cs="Arial Nova"/>
          <w:color w:val="000000" w:themeColor="text1"/>
        </w:rPr>
        <w:t xml:space="preserve">KCSIE </w:t>
      </w:r>
      <w:r w:rsidR="0082043A">
        <w:rPr>
          <w:rFonts w:ascii="Arial Nova" w:eastAsia="Arial Nova" w:hAnsi="Arial Nova" w:cs="Arial Nova"/>
          <w:color w:val="000000" w:themeColor="text1"/>
        </w:rPr>
        <w:t>Latest Version</w:t>
      </w:r>
      <w:r>
        <w:rPr>
          <w:rFonts w:ascii="Arial Nova" w:eastAsia="Arial Nova" w:hAnsi="Arial Nova" w:cs="Arial Nova"/>
          <w:color w:val="000000" w:themeColor="text1"/>
        </w:rPr>
        <w:t xml:space="preserve"> </w:t>
      </w:r>
    </w:p>
    <w:p w14:paraId="30017A05" w14:textId="2A84C979" w:rsidR="00BE7CAF" w:rsidRDefault="00000000">
      <w:pPr>
        <w:pStyle w:val="ListParagraph"/>
        <w:numPr>
          <w:ilvl w:val="0"/>
          <w:numId w:val="29"/>
        </w:numPr>
        <w:spacing w:after="160" w:line="256" w:lineRule="auto"/>
        <w:rPr>
          <w:rFonts w:ascii="Arial Nova" w:eastAsia="Arial Nova" w:hAnsi="Arial Nova" w:cs="Arial Nova"/>
          <w:color w:val="000000" w:themeColor="text1"/>
        </w:rPr>
      </w:pPr>
      <w:r>
        <w:rPr>
          <w:rFonts w:ascii="Arial Nova" w:eastAsia="Arial Nova" w:hAnsi="Arial Nova" w:cs="Arial Nova"/>
          <w:color w:val="000000" w:themeColor="text1"/>
        </w:rPr>
        <w:t xml:space="preserve">Screening, Searching and Confiscation: Advice for Head Teachers, School Staff and Governing Bodies </w:t>
      </w:r>
      <w:r w:rsidR="0082043A">
        <w:rPr>
          <w:rFonts w:ascii="Arial Nova" w:eastAsia="Arial Nova" w:hAnsi="Arial Nova" w:cs="Arial Nova"/>
          <w:color w:val="000000" w:themeColor="text1"/>
        </w:rPr>
        <w:t>– DFE Guidance</w:t>
      </w:r>
    </w:p>
    <w:p w14:paraId="43B2EA62" w14:textId="77777777" w:rsidR="00BE7CAF" w:rsidRDefault="00000000">
      <w:pPr>
        <w:rPr>
          <w:rFonts w:ascii="Arial Nova" w:eastAsia="Arial Nova" w:hAnsi="Arial Nova" w:cs="Arial Nova"/>
          <w:color w:val="000000" w:themeColor="text1"/>
        </w:rPr>
      </w:pPr>
      <w:r>
        <w:rPr>
          <w:rFonts w:ascii="Arial Nova" w:eastAsia="Arial Nova" w:hAnsi="Arial Nova" w:cs="Arial Nova"/>
          <w:b/>
          <w:bCs/>
          <w:color w:val="000000" w:themeColor="text1"/>
        </w:rPr>
        <w:t>Guidelines</w:t>
      </w:r>
      <w:r>
        <w:rPr>
          <w:rFonts w:ascii="Arial Nova" w:eastAsia="Arial Nova" w:hAnsi="Arial Nova" w:cs="Arial Nova"/>
          <w:color w:val="000000" w:themeColor="text1"/>
        </w:rPr>
        <w:t xml:space="preserve"> </w:t>
      </w:r>
      <w:r>
        <w:rPr>
          <w:rFonts w:ascii="Arial Nova" w:eastAsia="Arial Nova" w:hAnsi="Arial Nova" w:cs="Arial Nova"/>
          <w:b/>
          <w:bCs/>
          <w:color w:val="000000" w:themeColor="text1"/>
        </w:rPr>
        <w:t>and Procedure</w:t>
      </w:r>
    </w:p>
    <w:p w14:paraId="41D67FE7" w14:textId="77777777" w:rsidR="00BE7CAF" w:rsidRDefault="00000000">
      <w:pPr>
        <w:pStyle w:val="ListParagraph"/>
        <w:numPr>
          <w:ilvl w:val="0"/>
          <w:numId w:val="32"/>
        </w:numPr>
        <w:rPr>
          <w:rFonts w:ascii="Arial Nova" w:eastAsia="Arial Nova" w:hAnsi="Arial Nova" w:cs="Arial Nova"/>
          <w:color w:val="000000" w:themeColor="text1"/>
        </w:rPr>
      </w:pPr>
      <w:r>
        <w:rPr>
          <w:rFonts w:ascii="Arial Nova" w:eastAsia="Arial Nova" w:hAnsi="Arial Nova" w:cs="Arial Nova"/>
          <w:color w:val="000000" w:themeColor="text1"/>
        </w:rPr>
        <w:t xml:space="preserve">No student must use or have a mobile phone or device, coat, bag, or personal belongings on their person during the school day. </w:t>
      </w:r>
    </w:p>
    <w:p w14:paraId="5CF593A3" w14:textId="0231FC00" w:rsidR="00BE7CAF" w:rsidRDefault="00000000">
      <w:pPr>
        <w:pStyle w:val="ListParagraph"/>
        <w:numPr>
          <w:ilvl w:val="0"/>
          <w:numId w:val="32"/>
        </w:numPr>
        <w:rPr>
          <w:rFonts w:ascii="Arial Nova" w:eastAsia="Arial Nova" w:hAnsi="Arial Nova" w:cs="Arial Nova"/>
        </w:rPr>
      </w:pPr>
      <w:r>
        <w:rPr>
          <w:rFonts w:ascii="Arial Nova" w:eastAsia="Arial Nova" w:hAnsi="Arial Nova" w:cs="Arial Nova"/>
        </w:rPr>
        <w:t>Where staff have reason to believe a student is carrying a banned or illegal item including vapes, or something that may cause them or others harm they will follow the government guidance on screening, searching and confiscation and where appropriate involve the police or other agencies as appropriate.</w:t>
      </w:r>
    </w:p>
    <w:p w14:paraId="746B2A92" w14:textId="1FA2666F" w:rsidR="0082043A" w:rsidRDefault="0082043A">
      <w:pPr>
        <w:pStyle w:val="ListParagraph"/>
        <w:numPr>
          <w:ilvl w:val="0"/>
          <w:numId w:val="32"/>
        </w:numPr>
        <w:rPr>
          <w:rFonts w:ascii="Arial Nova" w:eastAsia="Arial Nova" w:hAnsi="Arial Nova" w:cs="Arial Nova"/>
        </w:rPr>
      </w:pPr>
      <w:r>
        <w:rPr>
          <w:rFonts w:ascii="Arial Nova" w:eastAsia="Arial Nova" w:hAnsi="Arial Nova" w:cs="Arial Nova"/>
        </w:rPr>
        <w:t>Vapes will not be returned to students or parents and will be safely discarded.</w:t>
      </w:r>
    </w:p>
    <w:p w14:paraId="542DC26F" w14:textId="77777777" w:rsidR="00BE7CAF" w:rsidRDefault="00000000">
      <w:pPr>
        <w:pStyle w:val="ListParagraph"/>
        <w:numPr>
          <w:ilvl w:val="0"/>
          <w:numId w:val="32"/>
        </w:numPr>
        <w:rPr>
          <w:rFonts w:ascii="Arial Nova" w:eastAsia="Arial Nova" w:hAnsi="Arial Nova" w:cs="Arial Nova"/>
          <w:b/>
          <w:bCs/>
          <w:i/>
          <w:iCs/>
          <w:color w:val="000000" w:themeColor="text1"/>
        </w:rPr>
      </w:pPr>
      <w:r>
        <w:rPr>
          <w:rFonts w:ascii="Arial Nova" w:eastAsia="Arial Nova" w:hAnsi="Arial Nova" w:cs="Arial Nova"/>
          <w:color w:val="000000" w:themeColor="text1"/>
        </w:rPr>
        <w:t xml:space="preserve">Mobile phones, bags and personal belongings must be handed in on arrival to school and can be collected when students leave. </w:t>
      </w:r>
      <w:r>
        <w:rPr>
          <w:rFonts w:ascii="Arial Nova" w:eastAsia="Arial Nova" w:hAnsi="Arial Nova" w:cs="Arial Nova"/>
          <w:b/>
          <w:bCs/>
          <w:color w:val="000000" w:themeColor="text1"/>
        </w:rPr>
        <w:t xml:space="preserve"> </w:t>
      </w:r>
      <w:r>
        <w:rPr>
          <w:rFonts w:ascii="Arial Nova" w:eastAsia="Arial Nova" w:hAnsi="Arial Nova" w:cs="Arial Nova"/>
          <w:color w:val="000000" w:themeColor="text1"/>
        </w:rPr>
        <w:t xml:space="preserve">Items are stored in a designated and locked space. </w:t>
      </w:r>
    </w:p>
    <w:p w14:paraId="7A88FD94" w14:textId="3D389100" w:rsidR="00BE7CAF" w:rsidRDefault="00000000">
      <w:pPr>
        <w:pStyle w:val="ListParagraph"/>
        <w:numPr>
          <w:ilvl w:val="0"/>
          <w:numId w:val="32"/>
        </w:numPr>
        <w:rPr>
          <w:rFonts w:ascii="Arial Nova" w:eastAsia="Arial Nova" w:hAnsi="Arial Nova" w:cs="Arial Nova"/>
          <w:color w:val="000000" w:themeColor="text1"/>
        </w:rPr>
      </w:pPr>
      <w:r>
        <w:rPr>
          <w:rFonts w:ascii="Arial Nova" w:eastAsia="Arial Nova" w:hAnsi="Arial Nova" w:cs="Arial Nova"/>
          <w:color w:val="000000" w:themeColor="text1"/>
        </w:rPr>
        <w:t xml:space="preserve">Any student bringing in a phone, bag and personal belongings does so at their own risk and while appropriate care is taken to store these securely, the school is not </w:t>
      </w:r>
      <w:r w:rsidR="0082043A">
        <w:rPr>
          <w:rFonts w:ascii="Arial Nova" w:eastAsia="Arial Nova" w:hAnsi="Arial Nova" w:cs="Arial Nova"/>
          <w:color w:val="000000" w:themeColor="text1"/>
        </w:rPr>
        <w:t>liable</w:t>
      </w:r>
      <w:r>
        <w:rPr>
          <w:rFonts w:ascii="Arial Nova" w:eastAsia="Arial Nova" w:hAnsi="Arial Nova" w:cs="Arial Nova"/>
          <w:color w:val="000000" w:themeColor="text1"/>
        </w:rPr>
        <w:t xml:space="preserve"> for any loss or damage.</w:t>
      </w:r>
    </w:p>
    <w:p w14:paraId="74750E20" w14:textId="5043F2B0" w:rsidR="00BE7CAF" w:rsidRDefault="00000000">
      <w:pPr>
        <w:pStyle w:val="ListParagraph"/>
        <w:numPr>
          <w:ilvl w:val="0"/>
          <w:numId w:val="32"/>
        </w:numPr>
        <w:rPr>
          <w:rFonts w:ascii="Arial Nova" w:eastAsia="Arial Nova" w:hAnsi="Arial Nova" w:cs="Arial Nova"/>
          <w:color w:val="000000" w:themeColor="text1"/>
        </w:rPr>
      </w:pPr>
      <w:r>
        <w:rPr>
          <w:rFonts w:ascii="Arial Nova" w:eastAsia="Arial Nova" w:hAnsi="Arial Nova" w:cs="Arial Nova"/>
          <w:color w:val="000000" w:themeColor="text1"/>
        </w:rPr>
        <w:t xml:space="preserve">Parents and carers wishing to speak to their child </w:t>
      </w:r>
      <w:r w:rsidR="0082043A">
        <w:rPr>
          <w:rFonts w:ascii="Arial Nova" w:eastAsia="Arial Nova" w:hAnsi="Arial Nova" w:cs="Arial Nova"/>
          <w:color w:val="000000" w:themeColor="text1"/>
        </w:rPr>
        <w:t>should</w:t>
      </w:r>
      <w:r>
        <w:rPr>
          <w:rFonts w:ascii="Arial Nova" w:eastAsia="Arial Nova" w:hAnsi="Arial Nova" w:cs="Arial Nova"/>
          <w:color w:val="000000" w:themeColor="text1"/>
        </w:rPr>
        <w:t xml:space="preserve"> contact the school office. </w:t>
      </w:r>
    </w:p>
    <w:p w14:paraId="49ABC91A" w14:textId="77777777" w:rsidR="00BE7CAF" w:rsidRDefault="00000000">
      <w:pPr>
        <w:pStyle w:val="ListParagraph"/>
        <w:numPr>
          <w:ilvl w:val="0"/>
          <w:numId w:val="32"/>
        </w:numPr>
        <w:rPr>
          <w:rFonts w:ascii="Arial Nova" w:eastAsia="Arial Nova" w:hAnsi="Arial Nova" w:cs="Arial Nova"/>
          <w:color w:val="000000" w:themeColor="text1"/>
        </w:rPr>
      </w:pPr>
      <w:r>
        <w:rPr>
          <w:rFonts w:ascii="Arial Nova" w:eastAsia="Arial Nova" w:hAnsi="Arial Nova" w:cs="Arial Nova"/>
          <w:color w:val="000000" w:themeColor="text1"/>
        </w:rPr>
        <w:t xml:space="preserve">In some situations where we know students need the reassurance of being able to contact home, they may be allowed to use the school phone or their own mobile under supervision.  They will still be required to hand in their phone before and after those supported calls. </w:t>
      </w:r>
    </w:p>
    <w:p w14:paraId="5E4EBE70" w14:textId="77777777" w:rsidR="00BE7CAF" w:rsidRDefault="00000000">
      <w:pPr>
        <w:pStyle w:val="ListParagraph"/>
        <w:numPr>
          <w:ilvl w:val="0"/>
          <w:numId w:val="32"/>
        </w:numPr>
        <w:rPr>
          <w:rFonts w:ascii="Arial Nova" w:eastAsia="Arial Nova" w:hAnsi="Arial Nova" w:cs="Arial Nova"/>
          <w:color w:val="000000" w:themeColor="text1"/>
        </w:rPr>
      </w:pPr>
      <w:r>
        <w:rPr>
          <w:rFonts w:ascii="Arial Nova" w:eastAsia="Arial Nova" w:hAnsi="Arial Nova" w:cs="Arial Nova"/>
          <w:color w:val="000000" w:themeColor="text1"/>
        </w:rPr>
        <w:t>Where a student breaks these rules and refuses to comply with our policy their behaviour will be managed in a way that is appropriate and in line with our behaviour policy. This will range from reflective time in BASE, fixed term suspension, end of placement and in serious breaches that risk the safety and good order of the school, permanent exclusion</w:t>
      </w:r>
    </w:p>
    <w:p w14:paraId="0DECC048" w14:textId="6E32C691" w:rsidR="00BE7CAF" w:rsidRDefault="00000000">
      <w:pPr>
        <w:pStyle w:val="ListParagraph"/>
        <w:numPr>
          <w:ilvl w:val="0"/>
          <w:numId w:val="32"/>
        </w:numPr>
        <w:rPr>
          <w:rFonts w:ascii="Arial Nova" w:eastAsia="Arial Nova" w:hAnsi="Arial Nova" w:cs="Arial Nova"/>
          <w:color w:val="000000" w:themeColor="text1"/>
        </w:rPr>
      </w:pPr>
      <w:r>
        <w:rPr>
          <w:rFonts w:ascii="Arial Nova" w:eastAsia="Arial Nova" w:hAnsi="Arial Nova" w:cs="Arial Nova"/>
          <w:color w:val="000000" w:themeColor="text1"/>
        </w:rPr>
        <w:lastRenderedPageBreak/>
        <w:t>When issues with mobile phones exist that involve serious misuse of the phone such as transmitting images or cyber bullying, parents will be brought into school and the Malicious Communications Act will be explained to them. This states that parents are responsible for the phone and any issues resulting from the phone when it is used by a ‘minor’</w:t>
      </w:r>
      <w:r w:rsidR="0082043A">
        <w:rPr>
          <w:rFonts w:ascii="Arial Nova" w:eastAsia="Arial Nova" w:hAnsi="Arial Nova" w:cs="Arial Nova"/>
          <w:color w:val="000000" w:themeColor="text1"/>
        </w:rPr>
        <w:t>.</w:t>
      </w:r>
      <w:r>
        <w:rPr>
          <w:rFonts w:ascii="Arial Nova" w:eastAsia="Arial Nova" w:hAnsi="Arial Nova" w:cs="Arial Nova"/>
          <w:color w:val="000000" w:themeColor="text1"/>
        </w:rPr>
        <w:t xml:space="preserve"> W</w:t>
      </w:r>
      <w:r w:rsidR="0082043A">
        <w:rPr>
          <w:rFonts w:ascii="Arial Nova" w:eastAsia="Arial Nova" w:hAnsi="Arial Nova" w:cs="Arial Nova"/>
          <w:color w:val="000000" w:themeColor="text1"/>
        </w:rPr>
        <w:t>hen</w:t>
      </w:r>
      <w:r>
        <w:rPr>
          <w:rFonts w:ascii="Arial Nova" w:eastAsia="Arial Nova" w:hAnsi="Arial Nova" w:cs="Arial Nova"/>
          <w:color w:val="000000" w:themeColor="text1"/>
        </w:rPr>
        <w:t xml:space="preserve"> consider</w:t>
      </w:r>
      <w:r w:rsidR="0082043A">
        <w:rPr>
          <w:rFonts w:ascii="Arial Nova" w:eastAsia="Arial Nova" w:hAnsi="Arial Nova" w:cs="Arial Nova"/>
          <w:color w:val="000000" w:themeColor="text1"/>
        </w:rPr>
        <w:t>ing</w:t>
      </w:r>
      <w:r>
        <w:rPr>
          <w:rFonts w:ascii="Arial Nova" w:eastAsia="Arial Nova" w:hAnsi="Arial Nova" w:cs="Arial Nova"/>
          <w:color w:val="000000" w:themeColor="text1"/>
        </w:rPr>
        <w:t xml:space="preserve"> behaviour beyond the school gates</w:t>
      </w:r>
      <w:r w:rsidR="0082043A">
        <w:rPr>
          <w:rFonts w:ascii="Arial Nova" w:eastAsia="Arial Nova" w:hAnsi="Arial Nova" w:cs="Arial Nova"/>
          <w:color w:val="000000" w:themeColor="text1"/>
        </w:rPr>
        <w:t xml:space="preserve">, </w:t>
      </w:r>
      <w:r>
        <w:rPr>
          <w:rFonts w:ascii="Arial Nova" w:eastAsia="Arial Nova" w:hAnsi="Arial Nova" w:cs="Arial Nova"/>
          <w:color w:val="000000" w:themeColor="text1"/>
        </w:rPr>
        <w:t>where a student is using a mobile phone contributing to harassment, bullying or child on child abuse within our school community we will</w:t>
      </w:r>
      <w:r w:rsidR="0082043A">
        <w:rPr>
          <w:rFonts w:ascii="Arial Nova" w:eastAsia="Arial Nova" w:hAnsi="Arial Nova" w:cs="Arial Nova"/>
          <w:color w:val="000000" w:themeColor="text1"/>
        </w:rPr>
        <w:t xml:space="preserve"> consider this the same way as behaviour within school.</w:t>
      </w:r>
      <w:r>
        <w:rPr>
          <w:rFonts w:ascii="Arial Nova" w:eastAsia="Arial Nova" w:hAnsi="Arial Nova" w:cs="Arial Nova"/>
          <w:color w:val="000000" w:themeColor="text1"/>
        </w:rPr>
        <w:t xml:space="preserve"> </w:t>
      </w:r>
    </w:p>
    <w:p w14:paraId="4E994BB8" w14:textId="77777777" w:rsidR="00BE7CAF" w:rsidRDefault="00000000">
      <w:pPr>
        <w:pStyle w:val="ListParagraph"/>
        <w:numPr>
          <w:ilvl w:val="0"/>
          <w:numId w:val="32"/>
        </w:numPr>
        <w:rPr>
          <w:rFonts w:ascii="Arial Nova" w:eastAsia="Arial Nova" w:hAnsi="Arial Nova" w:cs="Arial Nova"/>
        </w:rPr>
      </w:pPr>
      <w:r>
        <w:rPr>
          <w:rFonts w:ascii="Arial Nova" w:eastAsia="Arial Nova" w:hAnsi="Arial Nova" w:cs="Arial Nova"/>
        </w:rPr>
        <w:t>The school accepts no responsibility for mobile phones, coats, bags or belongings that are lost, damaged or stolen on school premises or transport, during school visits or trips, or while pupils are travelling to and from school.</w:t>
      </w:r>
    </w:p>
    <w:p w14:paraId="69FAA935" w14:textId="77777777" w:rsidR="00BE7CAF" w:rsidRDefault="00000000">
      <w:pPr>
        <w:pStyle w:val="ListParagraph"/>
        <w:numPr>
          <w:ilvl w:val="0"/>
          <w:numId w:val="32"/>
        </w:numPr>
        <w:rPr>
          <w:rFonts w:ascii="Arial Nova" w:eastAsia="Arial Nova" w:hAnsi="Arial Nova" w:cs="Arial Nova"/>
        </w:rPr>
      </w:pPr>
      <w:r>
        <w:rPr>
          <w:rFonts w:ascii="Arial Nova" w:eastAsia="Arial Nova" w:hAnsi="Arial Nova" w:cs="Arial Nova"/>
        </w:rPr>
        <w:t>Where staff have reason to believe the phone is being/has been used to commit an offence or cause personal injury they will alert a DSL and the DHT / HT.  Our school follows the DfE’s guidance on searching, screening and confiscation. Certain types of conduct, bullying or harassment can be classified as criminal conduct. The school takes such conduct extremely seriously and will involve the police or other agencies as appropriate.</w:t>
      </w:r>
    </w:p>
    <w:p w14:paraId="503A4E83" w14:textId="77777777" w:rsidR="00BE7CAF" w:rsidRDefault="00000000">
      <w:pPr>
        <w:rPr>
          <w:rFonts w:ascii="Arial Nova" w:eastAsia="Arial Nova" w:hAnsi="Arial Nova" w:cs="Arial Nova"/>
        </w:rPr>
      </w:pPr>
      <w:r>
        <w:rPr>
          <w:rFonts w:ascii="Arial Nova" w:eastAsia="Arial Nova" w:hAnsi="Arial Nova" w:cs="Arial Nova"/>
        </w:rPr>
        <w:t>Such conduct includes, but is not limited to:</w:t>
      </w:r>
    </w:p>
    <w:p w14:paraId="67E2E5E2" w14:textId="77777777" w:rsidR="00BE7CAF" w:rsidRDefault="00000000">
      <w:pPr>
        <w:pStyle w:val="ListParagraph"/>
        <w:numPr>
          <w:ilvl w:val="0"/>
          <w:numId w:val="33"/>
        </w:numPr>
        <w:rPr>
          <w:rFonts w:ascii="Arial Nova" w:eastAsia="Arial Nova" w:hAnsi="Arial Nova" w:cs="Arial Nova"/>
        </w:rPr>
      </w:pPr>
      <w:r>
        <w:rPr>
          <w:rFonts w:ascii="Arial Nova" w:eastAsia="Arial Nova" w:hAnsi="Arial Nova" w:cs="Arial Nova"/>
        </w:rPr>
        <w:t>Sexting (consensual and non-consensual sharing nude or semi-nude images or videos)</w:t>
      </w:r>
    </w:p>
    <w:p w14:paraId="0699F755" w14:textId="77777777" w:rsidR="00BE7CAF" w:rsidRDefault="00000000">
      <w:pPr>
        <w:pStyle w:val="ListParagraph"/>
        <w:numPr>
          <w:ilvl w:val="0"/>
          <w:numId w:val="33"/>
        </w:numPr>
        <w:rPr>
          <w:rFonts w:ascii="Arial Nova" w:eastAsia="Arial Nova" w:hAnsi="Arial Nova" w:cs="Arial Nova"/>
        </w:rPr>
      </w:pPr>
      <w:r>
        <w:rPr>
          <w:rFonts w:ascii="Arial Nova" w:eastAsia="Arial Nova" w:hAnsi="Arial Nova" w:cs="Arial Nova"/>
        </w:rPr>
        <w:t>Upskirting</w:t>
      </w:r>
    </w:p>
    <w:p w14:paraId="5BB21E64" w14:textId="77777777" w:rsidR="00BE7CAF" w:rsidRDefault="00000000">
      <w:pPr>
        <w:pStyle w:val="ListParagraph"/>
        <w:numPr>
          <w:ilvl w:val="0"/>
          <w:numId w:val="33"/>
        </w:numPr>
        <w:rPr>
          <w:rFonts w:ascii="Arial Nova" w:eastAsia="Arial Nova" w:hAnsi="Arial Nova" w:cs="Arial Nova"/>
        </w:rPr>
      </w:pPr>
      <w:r>
        <w:rPr>
          <w:rFonts w:ascii="Arial Nova" w:eastAsia="Arial Nova" w:hAnsi="Arial Nova" w:cs="Arial Nova"/>
        </w:rPr>
        <w:t>Threats of violence or assault</w:t>
      </w:r>
    </w:p>
    <w:p w14:paraId="5B44CA1A" w14:textId="77777777" w:rsidR="00BE7CAF" w:rsidRDefault="00000000">
      <w:pPr>
        <w:pStyle w:val="ListParagraph"/>
        <w:numPr>
          <w:ilvl w:val="0"/>
          <w:numId w:val="33"/>
        </w:numPr>
        <w:rPr>
          <w:rFonts w:ascii="Arial Nova" w:eastAsia="Arial Nova" w:hAnsi="Arial Nova" w:cs="Arial Nova"/>
        </w:rPr>
      </w:pPr>
      <w:r>
        <w:rPr>
          <w:rFonts w:ascii="Arial Nova" w:eastAsia="Arial Nova" w:hAnsi="Arial Nova" w:cs="Arial Nova"/>
        </w:rPr>
        <w:t>Abusive calls, emails, social media posts or texts directed at someone based on someone’s ethnicity, religious beliefs or sexual orientation</w:t>
      </w:r>
    </w:p>
    <w:p w14:paraId="790A373C" w14:textId="77777777" w:rsidR="00BE7CAF" w:rsidRDefault="00BE7CAF">
      <w:pPr>
        <w:rPr>
          <w:rFonts w:ascii="Arial Nova" w:eastAsia="Arial Nova" w:hAnsi="Arial Nova" w:cs="Arial Nova"/>
        </w:rPr>
      </w:pPr>
    </w:p>
    <w:p w14:paraId="17F5F94D" w14:textId="77777777"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Review</w:t>
      </w:r>
    </w:p>
    <w:p w14:paraId="5269C63B" w14:textId="77777777" w:rsidR="00BE7CAF" w:rsidRDefault="00000000">
      <w:pPr>
        <w:rPr>
          <w:rFonts w:ascii="Arial Nova" w:eastAsia="Arial Nova" w:hAnsi="Arial Nova" w:cs="Arial Nova"/>
          <w:color w:val="000000" w:themeColor="text1"/>
        </w:rPr>
      </w:pPr>
      <w:r>
        <w:rPr>
          <w:rFonts w:ascii="Arial Nova" w:eastAsia="Arial Nova" w:hAnsi="Arial Nova" w:cs="Arial Nova"/>
          <w:color w:val="000000" w:themeColor="text1"/>
        </w:rPr>
        <w:t xml:space="preserve">This policy will be kept under regular review by the HT and DHT and is used alongside other key policies including safeguarding and behaviour. </w:t>
      </w:r>
    </w:p>
    <w:p w14:paraId="3EE6954F" w14:textId="77777777" w:rsidR="00BE7CAF" w:rsidRDefault="00BE7CAF">
      <w:pPr>
        <w:pStyle w:val="paragraph"/>
        <w:spacing w:before="0" w:beforeAutospacing="0" w:after="0" w:afterAutospacing="0"/>
        <w:textAlignment w:val="baseline"/>
        <w:rPr>
          <w:rStyle w:val="normaltextrun"/>
          <w:rFonts w:ascii="Arial" w:hAnsi="Arial" w:cs="Arial"/>
          <w:b/>
          <w:bCs/>
        </w:rPr>
      </w:pPr>
    </w:p>
    <w:sectPr w:rsidR="00BE7CAF">
      <w:headerReference w:type="default" r:id="rId11"/>
      <w:footerReference w:type="default" r:id="rId12"/>
      <w:pgSz w:w="11906" w:h="16838"/>
      <w:pgMar w:top="567"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ACBF" w14:textId="77777777" w:rsidR="00325EA9" w:rsidRDefault="00325EA9">
      <w:pPr>
        <w:spacing w:after="0" w:line="240" w:lineRule="auto"/>
      </w:pPr>
      <w:r>
        <w:separator/>
      </w:r>
    </w:p>
  </w:endnote>
  <w:endnote w:type="continuationSeparator" w:id="0">
    <w:p w14:paraId="1BE72C9D" w14:textId="77777777" w:rsidR="00325EA9" w:rsidRDefault="0032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865790"/>
      <w:docPartObj>
        <w:docPartGallery w:val="Page Numbers (Bottom of Page)"/>
        <w:docPartUnique/>
      </w:docPartObj>
    </w:sdtPr>
    <w:sdtEndPr>
      <w:rPr>
        <w:noProof/>
      </w:rPr>
    </w:sdtEndPr>
    <w:sdtContent>
      <w:p w14:paraId="1689C645" w14:textId="77777777" w:rsidR="00BE7CA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7FCF7" w14:textId="77777777" w:rsidR="00BE7CAF" w:rsidRDefault="00BE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7306" w14:textId="77777777" w:rsidR="00325EA9" w:rsidRDefault="00325EA9">
      <w:pPr>
        <w:spacing w:after="0" w:line="240" w:lineRule="auto"/>
      </w:pPr>
      <w:r>
        <w:separator/>
      </w:r>
    </w:p>
  </w:footnote>
  <w:footnote w:type="continuationSeparator" w:id="0">
    <w:p w14:paraId="21DAAD0B" w14:textId="77777777" w:rsidR="00325EA9" w:rsidRDefault="00325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AA19" w14:textId="027E63A8" w:rsidR="00BE7CAF" w:rsidRDefault="0082043A" w:rsidP="0082043A">
    <w:pPr>
      <w:pStyle w:val="Header"/>
      <w:jc w:val="center"/>
    </w:pPr>
    <w:r>
      <w:rPr>
        <w:noProof/>
      </w:rPr>
      <w:drawing>
        <wp:inline distT="0" distB="0" distL="0" distR="0" wp14:anchorId="45C1CD04" wp14:editId="336DFEEC">
          <wp:extent cx="1034375" cy="283619"/>
          <wp:effectExtent l="0" t="0" r="0" b="2540"/>
          <wp:docPr id="1574290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90875" name="Picture 1574290875"/>
                  <pic:cNvPicPr/>
                </pic:nvPicPr>
                <pic:blipFill>
                  <a:blip r:embed="rId1">
                    <a:extLst>
                      <a:ext uri="{28A0092B-C50C-407E-A947-70E740481C1C}">
                        <a14:useLocalDpi xmlns:a14="http://schemas.microsoft.com/office/drawing/2010/main" val="0"/>
                      </a:ext>
                    </a:extLst>
                  </a:blip>
                  <a:stretch>
                    <a:fillRect/>
                  </a:stretch>
                </pic:blipFill>
                <pic:spPr>
                  <a:xfrm>
                    <a:off x="0" y="0"/>
                    <a:ext cx="1072133" cy="293972"/>
                  </a:xfrm>
                  <a:prstGeom prst="rect">
                    <a:avLst/>
                  </a:prstGeom>
                </pic:spPr>
              </pic:pic>
            </a:graphicData>
          </a:graphic>
        </wp:inline>
      </w:drawing>
    </w:r>
  </w:p>
  <w:p w14:paraId="76A36E2D" w14:textId="77777777" w:rsidR="00BE7CAF" w:rsidRDefault="00BE7CAF">
    <w:pPr>
      <w:pStyle w:val="Header"/>
    </w:pPr>
  </w:p>
  <w:p w14:paraId="76C6A02B" w14:textId="77777777" w:rsidR="00BE7CAF" w:rsidRDefault="00BE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6D2"/>
    <w:multiLevelType w:val="hybridMultilevel"/>
    <w:tmpl w:val="396C33B6"/>
    <w:styleLink w:val="ImportedStyle4"/>
    <w:lvl w:ilvl="0" w:tplc="20B87F4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BCB52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F2AA1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C4546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B24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1429C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921A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1C66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46A42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5F7CCD"/>
    <w:multiLevelType w:val="hybridMultilevel"/>
    <w:tmpl w:val="4830D3FC"/>
    <w:styleLink w:val="ImportedStyle21"/>
    <w:lvl w:ilvl="0" w:tplc="E9A60A1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8556C49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5A1E960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F2F2C18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D030678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B374F4B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6FA0D41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7B9A363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2EBC680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2" w15:restartNumberingAfterBreak="0">
    <w:nsid w:val="10B348B6"/>
    <w:multiLevelType w:val="hybridMultilevel"/>
    <w:tmpl w:val="7F4276DE"/>
    <w:styleLink w:val="ImportedStyle7"/>
    <w:lvl w:ilvl="0" w:tplc="9ACE755E">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17265698">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1647" w:hanging="1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7CEE1CCC">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927" w:hanging="9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06F08CE2">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1134" w:hanging="2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22F2EF18">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2214" w:hanging="5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2B12AC1E">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2800" w:hanging="4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9AFA1658">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3360" w:hanging="2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84AAF592">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4374" w:hanging="6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7BA84700">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5040" w:hanging="51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3" w15:restartNumberingAfterBreak="0">
    <w:nsid w:val="13E02FAC"/>
    <w:multiLevelType w:val="hybridMultilevel"/>
    <w:tmpl w:val="2E6C687A"/>
    <w:styleLink w:val="ImportedStyle27"/>
    <w:lvl w:ilvl="0" w:tplc="909C27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348AF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998F85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B78B3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BB28DA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7BAE0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1440B1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754877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8625D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8AF3607"/>
    <w:multiLevelType w:val="hybridMultilevel"/>
    <w:tmpl w:val="E8243F0A"/>
    <w:styleLink w:val="ImportedStyle24"/>
    <w:lvl w:ilvl="0" w:tplc="D480C9B2">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4C9A3692">
      <w:start w:val="1"/>
      <w:numFmt w:val="bullet"/>
      <w:lvlText w:val="o"/>
      <w:lvlJc w:val="left"/>
      <w:pPr>
        <w:ind w:left="142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F8A2FF42">
      <w:start w:val="1"/>
      <w:numFmt w:val="bullet"/>
      <w:lvlText w:val="▪"/>
      <w:lvlJc w:val="left"/>
      <w:pPr>
        <w:ind w:left="214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37A8B372">
      <w:start w:val="1"/>
      <w:numFmt w:val="bullet"/>
      <w:lvlText w:val="•"/>
      <w:lvlJc w:val="left"/>
      <w:pPr>
        <w:ind w:left="286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91FE31FA">
      <w:start w:val="1"/>
      <w:numFmt w:val="bullet"/>
      <w:lvlText w:val="o"/>
      <w:lvlJc w:val="left"/>
      <w:pPr>
        <w:ind w:left="358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A94C69DA">
      <w:start w:val="1"/>
      <w:numFmt w:val="bullet"/>
      <w:lvlText w:val="▪"/>
      <w:lvlJc w:val="left"/>
      <w:pPr>
        <w:ind w:left="430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378C8868">
      <w:start w:val="1"/>
      <w:numFmt w:val="bullet"/>
      <w:lvlText w:val="•"/>
      <w:lvlJc w:val="left"/>
      <w:pPr>
        <w:ind w:left="502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A5B474DC">
      <w:start w:val="1"/>
      <w:numFmt w:val="bullet"/>
      <w:lvlText w:val="o"/>
      <w:lvlJc w:val="left"/>
      <w:pPr>
        <w:ind w:left="574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A3A8FA40">
      <w:start w:val="1"/>
      <w:numFmt w:val="bullet"/>
      <w:lvlText w:val="▪"/>
      <w:lvlJc w:val="left"/>
      <w:pPr>
        <w:ind w:left="646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5" w15:restartNumberingAfterBreak="0">
    <w:nsid w:val="1B17767E"/>
    <w:multiLevelType w:val="hybridMultilevel"/>
    <w:tmpl w:val="30127842"/>
    <w:styleLink w:val="ImportedStyle10"/>
    <w:lvl w:ilvl="0" w:tplc="F96AF964">
      <w:start w:val="1"/>
      <w:numFmt w:val="bullet"/>
      <w:lvlText w:val="●"/>
      <w:lvlJc w:val="left"/>
      <w:pPr>
        <w:tabs>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07524DFC">
      <w:start w:val="1"/>
      <w:numFmt w:val="bullet"/>
      <w:lvlText w:val="o"/>
      <w:lvlJc w:val="left"/>
      <w:pPr>
        <w:tabs>
          <w:tab w:val="left" w:pos="560"/>
          <w:tab w:val="left" w:pos="1120"/>
          <w:tab w:val="num" w:pos="1680"/>
          <w:tab w:val="left" w:pos="2240"/>
          <w:tab w:val="left" w:pos="2800"/>
          <w:tab w:val="left" w:pos="3360"/>
          <w:tab w:val="left" w:pos="3920"/>
          <w:tab w:val="left" w:pos="4480"/>
          <w:tab w:val="left" w:pos="5040"/>
          <w:tab w:val="left" w:pos="5600"/>
          <w:tab w:val="left" w:pos="6160"/>
          <w:tab w:val="left" w:pos="6720"/>
        </w:tabs>
        <w:ind w:left="169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E64D04C">
      <w:start w:val="1"/>
      <w:numFmt w:val="bullet"/>
      <w:lvlText w:val="▪"/>
      <w:lvlJc w:val="left"/>
      <w:pPr>
        <w:tabs>
          <w:tab w:val="left" w:pos="560"/>
          <w:tab w:val="left" w:pos="1120"/>
          <w:tab w:val="left" w:pos="1680"/>
          <w:tab w:val="num" w:pos="2240"/>
          <w:tab w:val="left" w:pos="2800"/>
          <w:tab w:val="left" w:pos="3360"/>
          <w:tab w:val="left" w:pos="3920"/>
          <w:tab w:val="left" w:pos="4480"/>
          <w:tab w:val="left" w:pos="5040"/>
          <w:tab w:val="left" w:pos="5600"/>
          <w:tab w:val="left" w:pos="6160"/>
          <w:tab w:val="left" w:pos="6720"/>
        </w:tabs>
        <w:ind w:left="2254" w:hanging="2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97203B88">
      <w:start w:val="1"/>
      <w:numFmt w:val="bullet"/>
      <w:lvlText w:val="•"/>
      <w:lvlJc w:val="left"/>
      <w:pPr>
        <w:tabs>
          <w:tab w:val="left" w:pos="560"/>
          <w:tab w:val="left" w:pos="1120"/>
          <w:tab w:val="left" w:pos="1680"/>
          <w:tab w:val="left" w:pos="2240"/>
          <w:tab w:val="num" w:pos="3294"/>
          <w:tab w:val="left" w:pos="3360"/>
          <w:tab w:val="left" w:pos="3920"/>
          <w:tab w:val="left" w:pos="4480"/>
          <w:tab w:val="left" w:pos="5040"/>
          <w:tab w:val="left" w:pos="5600"/>
          <w:tab w:val="left" w:pos="6160"/>
          <w:tab w:val="left" w:pos="6720"/>
        </w:tabs>
        <w:ind w:left="3308" w:hanging="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2FFE7DEC">
      <w:start w:val="1"/>
      <w:numFmt w:val="bullet"/>
      <w:lvlText w:val="o"/>
      <w:lvlJc w:val="left"/>
      <w:pPr>
        <w:tabs>
          <w:tab w:val="left" w:pos="560"/>
          <w:tab w:val="left" w:pos="1120"/>
          <w:tab w:val="left" w:pos="1680"/>
          <w:tab w:val="left" w:pos="2240"/>
          <w:tab w:val="left" w:pos="2800"/>
          <w:tab w:val="left" w:pos="3360"/>
          <w:tab w:val="num" w:pos="3920"/>
          <w:tab w:val="left" w:pos="4480"/>
          <w:tab w:val="left" w:pos="5040"/>
          <w:tab w:val="left" w:pos="5600"/>
          <w:tab w:val="left" w:pos="6160"/>
          <w:tab w:val="left" w:pos="6720"/>
        </w:tabs>
        <w:ind w:left="3934" w:hanging="48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53903ABC">
      <w:start w:val="1"/>
      <w:numFmt w:val="bullet"/>
      <w:lvlText w:val="▪"/>
      <w:lvlJc w:val="left"/>
      <w:pPr>
        <w:tabs>
          <w:tab w:val="left" w:pos="560"/>
          <w:tab w:val="left" w:pos="1120"/>
          <w:tab w:val="left" w:pos="1680"/>
          <w:tab w:val="left" w:pos="2240"/>
          <w:tab w:val="left" w:pos="2800"/>
          <w:tab w:val="left" w:pos="3360"/>
          <w:tab w:val="left" w:pos="3920"/>
          <w:tab w:val="num" w:pos="4480"/>
          <w:tab w:val="left" w:pos="5040"/>
          <w:tab w:val="left" w:pos="5600"/>
          <w:tab w:val="left" w:pos="6160"/>
          <w:tab w:val="left" w:pos="6720"/>
        </w:tabs>
        <w:ind w:left="4494" w:hanging="3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B2E0BD86">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054" w:hanging="1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3FECC84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num" w:pos="6160"/>
          <w:tab w:val="left" w:pos="6720"/>
        </w:tabs>
        <w:ind w:left="617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9D2892E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720"/>
        </w:tabs>
        <w:ind w:left="673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6" w15:restartNumberingAfterBreak="0">
    <w:nsid w:val="1B3F3313"/>
    <w:multiLevelType w:val="hybridMultilevel"/>
    <w:tmpl w:val="B3789A22"/>
    <w:lvl w:ilvl="0" w:tplc="B4862C74">
      <w:start w:val="1"/>
      <w:numFmt w:val="bullet"/>
      <w:lvlText w:val=""/>
      <w:lvlJc w:val="left"/>
      <w:pPr>
        <w:ind w:left="720" w:hanging="360"/>
      </w:pPr>
      <w:rPr>
        <w:rFonts w:ascii="Symbol" w:hAnsi="Symbol" w:hint="default"/>
      </w:rPr>
    </w:lvl>
    <w:lvl w:ilvl="1" w:tplc="BE4E509E">
      <w:start w:val="1"/>
      <w:numFmt w:val="bullet"/>
      <w:lvlText w:val="o"/>
      <w:lvlJc w:val="left"/>
      <w:pPr>
        <w:ind w:left="1440" w:hanging="360"/>
      </w:pPr>
      <w:rPr>
        <w:rFonts w:ascii="Courier New" w:hAnsi="Courier New" w:cs="Times New Roman" w:hint="default"/>
      </w:rPr>
    </w:lvl>
    <w:lvl w:ilvl="2" w:tplc="51825C7A">
      <w:start w:val="1"/>
      <w:numFmt w:val="bullet"/>
      <w:lvlText w:val=""/>
      <w:lvlJc w:val="left"/>
      <w:pPr>
        <w:ind w:left="2160" w:hanging="360"/>
      </w:pPr>
      <w:rPr>
        <w:rFonts w:ascii="Wingdings" w:hAnsi="Wingdings" w:hint="default"/>
      </w:rPr>
    </w:lvl>
    <w:lvl w:ilvl="3" w:tplc="1F36C13E">
      <w:start w:val="1"/>
      <w:numFmt w:val="bullet"/>
      <w:lvlText w:val=""/>
      <w:lvlJc w:val="left"/>
      <w:pPr>
        <w:ind w:left="2880" w:hanging="360"/>
      </w:pPr>
      <w:rPr>
        <w:rFonts w:ascii="Symbol" w:hAnsi="Symbol" w:hint="default"/>
      </w:rPr>
    </w:lvl>
    <w:lvl w:ilvl="4" w:tplc="F1B0AE42">
      <w:start w:val="1"/>
      <w:numFmt w:val="bullet"/>
      <w:lvlText w:val="o"/>
      <w:lvlJc w:val="left"/>
      <w:pPr>
        <w:ind w:left="3600" w:hanging="360"/>
      </w:pPr>
      <w:rPr>
        <w:rFonts w:ascii="Courier New" w:hAnsi="Courier New" w:cs="Times New Roman" w:hint="default"/>
      </w:rPr>
    </w:lvl>
    <w:lvl w:ilvl="5" w:tplc="CE60E4C4">
      <w:start w:val="1"/>
      <w:numFmt w:val="bullet"/>
      <w:lvlText w:val=""/>
      <w:lvlJc w:val="left"/>
      <w:pPr>
        <w:ind w:left="4320" w:hanging="360"/>
      </w:pPr>
      <w:rPr>
        <w:rFonts w:ascii="Wingdings" w:hAnsi="Wingdings" w:hint="default"/>
      </w:rPr>
    </w:lvl>
    <w:lvl w:ilvl="6" w:tplc="B7C467DE">
      <w:start w:val="1"/>
      <w:numFmt w:val="bullet"/>
      <w:lvlText w:val=""/>
      <w:lvlJc w:val="left"/>
      <w:pPr>
        <w:ind w:left="5040" w:hanging="360"/>
      </w:pPr>
      <w:rPr>
        <w:rFonts w:ascii="Symbol" w:hAnsi="Symbol" w:hint="default"/>
      </w:rPr>
    </w:lvl>
    <w:lvl w:ilvl="7" w:tplc="1D2C6368">
      <w:start w:val="1"/>
      <w:numFmt w:val="bullet"/>
      <w:lvlText w:val="o"/>
      <w:lvlJc w:val="left"/>
      <w:pPr>
        <w:ind w:left="5760" w:hanging="360"/>
      </w:pPr>
      <w:rPr>
        <w:rFonts w:ascii="Courier New" w:hAnsi="Courier New" w:cs="Times New Roman" w:hint="default"/>
      </w:rPr>
    </w:lvl>
    <w:lvl w:ilvl="8" w:tplc="E93AF42A">
      <w:start w:val="1"/>
      <w:numFmt w:val="bullet"/>
      <w:lvlText w:val=""/>
      <w:lvlJc w:val="left"/>
      <w:pPr>
        <w:ind w:left="6480" w:hanging="360"/>
      </w:pPr>
      <w:rPr>
        <w:rFonts w:ascii="Wingdings" w:hAnsi="Wingdings" w:hint="default"/>
      </w:rPr>
    </w:lvl>
  </w:abstractNum>
  <w:abstractNum w:abstractNumId="7" w15:restartNumberingAfterBreak="0">
    <w:nsid w:val="217E1599"/>
    <w:multiLevelType w:val="hybridMultilevel"/>
    <w:tmpl w:val="A98843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AE3706"/>
    <w:multiLevelType w:val="hybridMultilevel"/>
    <w:tmpl w:val="2B2A39DA"/>
    <w:styleLink w:val="ImportedStyle12"/>
    <w:lvl w:ilvl="0" w:tplc="CC5C663C">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1134" w:hanging="5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9B9E8AD2">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1680" w:hanging="3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2A36A03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2240" w:hanging="1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5B6EE2C2">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3294" w:hanging="5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CBB2172A">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3920" w:hanging="41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1C12465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4480" w:hanging="2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50F411E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5454" w:hanging="6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A3CA1A2E">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6160" w:hanging="4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BF1C45AC">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6720" w:hanging="3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9" w15:restartNumberingAfterBreak="0">
    <w:nsid w:val="270F2812"/>
    <w:multiLevelType w:val="hybridMultilevel"/>
    <w:tmpl w:val="D7B62180"/>
    <w:styleLink w:val="ImportedStyle9"/>
    <w:lvl w:ilvl="0" w:tplc="713C98AE">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EE5CC256">
      <w:start w:val="1"/>
      <w:numFmt w:val="bullet"/>
      <w:lvlText w:val="o"/>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1680" w:hanging="3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152A4EF8">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2240" w:hanging="2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EF5AFA4E">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3294" w:hanging="6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20C811B0">
      <w:start w:val="1"/>
      <w:numFmt w:val="bullet"/>
      <w:lvlText w:val="o"/>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3920" w:hanging="4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D374BD2E">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4480" w:hanging="31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17544958">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5040" w:hanging="1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0518BEF0">
      <w:start w:val="1"/>
      <w:numFmt w:val="bullet"/>
      <w:lvlText w:val="o"/>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6160" w:hanging="5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6CA0B3DA">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6720" w:hanging="3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0" w15:restartNumberingAfterBreak="0">
    <w:nsid w:val="31C512A5"/>
    <w:multiLevelType w:val="hybridMultilevel"/>
    <w:tmpl w:val="04D4B6CE"/>
    <w:styleLink w:val="ImportedStyle2"/>
    <w:lvl w:ilvl="0" w:tplc="A03A4442">
      <w:start w:val="1"/>
      <w:numFmt w:val="bullet"/>
      <w:lvlText w:val="·"/>
      <w:lvlJc w:val="left"/>
      <w:pPr>
        <w:tabs>
          <w:tab w:val="num" w:pos="709"/>
        </w:tabs>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84050">
      <w:start w:val="1"/>
      <w:numFmt w:val="bullet"/>
      <w:lvlText w:val="o"/>
      <w:lvlJc w:val="left"/>
      <w:pPr>
        <w:tabs>
          <w:tab w:val="left" w:pos="709"/>
          <w:tab w:val="num" w:pos="1440"/>
        </w:tabs>
        <w:ind w:left="145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A0A70">
      <w:start w:val="1"/>
      <w:numFmt w:val="bullet"/>
      <w:lvlText w:val="▪"/>
      <w:lvlJc w:val="left"/>
      <w:pPr>
        <w:tabs>
          <w:tab w:val="left" w:pos="709"/>
          <w:tab w:val="num" w:pos="2160"/>
        </w:tabs>
        <w:ind w:left="21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6094">
      <w:start w:val="1"/>
      <w:numFmt w:val="bullet"/>
      <w:lvlText w:val="·"/>
      <w:lvlJc w:val="left"/>
      <w:pPr>
        <w:tabs>
          <w:tab w:val="left" w:pos="709"/>
          <w:tab w:val="num" w:pos="2880"/>
        </w:tabs>
        <w:ind w:left="289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123DB0">
      <w:start w:val="1"/>
      <w:numFmt w:val="bullet"/>
      <w:lvlText w:val="o"/>
      <w:lvlJc w:val="left"/>
      <w:pPr>
        <w:tabs>
          <w:tab w:val="left" w:pos="709"/>
          <w:tab w:val="num" w:pos="3600"/>
        </w:tabs>
        <w:ind w:left="361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86CA80">
      <w:start w:val="1"/>
      <w:numFmt w:val="bullet"/>
      <w:lvlText w:val="▪"/>
      <w:lvlJc w:val="left"/>
      <w:pPr>
        <w:tabs>
          <w:tab w:val="left" w:pos="709"/>
          <w:tab w:val="num" w:pos="4320"/>
        </w:tabs>
        <w:ind w:left="433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4E1A6">
      <w:start w:val="1"/>
      <w:numFmt w:val="bullet"/>
      <w:lvlText w:val="·"/>
      <w:lvlJc w:val="left"/>
      <w:pPr>
        <w:tabs>
          <w:tab w:val="left" w:pos="709"/>
          <w:tab w:val="num" w:pos="5040"/>
        </w:tabs>
        <w:ind w:left="505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2F0A8">
      <w:start w:val="1"/>
      <w:numFmt w:val="bullet"/>
      <w:lvlText w:val="o"/>
      <w:lvlJc w:val="left"/>
      <w:pPr>
        <w:tabs>
          <w:tab w:val="left" w:pos="709"/>
          <w:tab w:val="num" w:pos="5760"/>
        </w:tabs>
        <w:ind w:left="57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70CEC8">
      <w:start w:val="1"/>
      <w:numFmt w:val="bullet"/>
      <w:lvlText w:val="▪"/>
      <w:lvlJc w:val="left"/>
      <w:pPr>
        <w:tabs>
          <w:tab w:val="left" w:pos="709"/>
          <w:tab w:val="num" w:pos="6480"/>
        </w:tabs>
        <w:ind w:left="649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1D615DB"/>
    <w:multiLevelType w:val="hybridMultilevel"/>
    <w:tmpl w:val="3CDAC4C2"/>
    <w:styleLink w:val="ImportedStyle14"/>
    <w:lvl w:ilvl="0" w:tplc="E052292A">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1120"/>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911C6528">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1680"/>
        </w:tabs>
        <w:ind w:left="169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F588F76">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2240"/>
        </w:tabs>
        <w:ind w:left="2254" w:hanging="2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321E17EE">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3294"/>
        </w:tabs>
        <w:ind w:left="3308" w:hanging="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67767060">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3920"/>
        </w:tabs>
        <w:ind w:left="3934" w:hanging="48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83C0CB64">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4480"/>
        </w:tabs>
        <w:ind w:left="4494" w:hanging="3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722A5024">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5040"/>
        </w:tabs>
        <w:ind w:left="5054" w:hanging="1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0302CD6A">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6160"/>
        </w:tabs>
        <w:ind w:left="617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F654AEF2">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6720"/>
        </w:tabs>
        <w:ind w:left="673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2" w15:restartNumberingAfterBreak="0">
    <w:nsid w:val="32576AAB"/>
    <w:multiLevelType w:val="hybridMultilevel"/>
    <w:tmpl w:val="DBAC0CEC"/>
    <w:styleLink w:val="ImportedStyle26"/>
    <w:lvl w:ilvl="0" w:tplc="29A8750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113EFEF2">
      <w:start w:val="1"/>
      <w:numFmt w:val="bullet"/>
      <w:lvlText w:val="o"/>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99C67F2">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3880F9A2">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82183A4C">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BFC0A67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15326C54">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6E1486D4">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DD382D5E">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3" w15:restartNumberingAfterBreak="0">
    <w:nsid w:val="363A1CDE"/>
    <w:multiLevelType w:val="hybridMultilevel"/>
    <w:tmpl w:val="5E4C2842"/>
    <w:styleLink w:val="ImportedStyle16"/>
    <w:lvl w:ilvl="0" w:tplc="B39AC03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E6C8464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BA6D66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396E9A6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381E298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9CFAA94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9A7629A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5C46435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F5BE40A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4" w15:restartNumberingAfterBreak="0">
    <w:nsid w:val="37270C7A"/>
    <w:multiLevelType w:val="hybridMultilevel"/>
    <w:tmpl w:val="3C389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F03681"/>
    <w:multiLevelType w:val="hybridMultilevel"/>
    <w:tmpl w:val="679EB6E2"/>
    <w:styleLink w:val="ImportedStyle3"/>
    <w:lvl w:ilvl="0" w:tplc="AF8E8E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185F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4A1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E75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238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8C0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0B2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14A6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80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2A4428"/>
    <w:multiLevelType w:val="hybridMultilevel"/>
    <w:tmpl w:val="DAA47632"/>
    <w:styleLink w:val="ImportedStyle20"/>
    <w:lvl w:ilvl="0" w:tplc="CD5243C6">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5628CC32">
      <w:start w:val="1"/>
      <w:numFmt w:val="bullet"/>
      <w:lvlText w:val="o"/>
      <w:lvlJc w:val="left"/>
      <w:pPr>
        <w:tabs>
          <w:tab w:val="left" w:pos="720"/>
        </w:tabs>
        <w:ind w:left="143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23B2C402">
      <w:start w:val="1"/>
      <w:numFmt w:val="bullet"/>
      <w:lvlText w:val="▪"/>
      <w:lvlJc w:val="left"/>
      <w:pPr>
        <w:tabs>
          <w:tab w:val="left" w:pos="720"/>
        </w:tabs>
        <w:ind w:left="215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2A8E06DE">
      <w:start w:val="1"/>
      <w:numFmt w:val="bullet"/>
      <w:lvlText w:val="•"/>
      <w:lvlJc w:val="left"/>
      <w:pPr>
        <w:tabs>
          <w:tab w:val="left" w:pos="720"/>
        </w:tabs>
        <w:ind w:left="287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C30EA124">
      <w:start w:val="1"/>
      <w:numFmt w:val="bullet"/>
      <w:lvlText w:val="o"/>
      <w:lvlJc w:val="left"/>
      <w:pPr>
        <w:tabs>
          <w:tab w:val="left" w:pos="720"/>
        </w:tabs>
        <w:ind w:left="359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4BA2EB36">
      <w:start w:val="1"/>
      <w:numFmt w:val="bullet"/>
      <w:lvlText w:val="▪"/>
      <w:lvlJc w:val="left"/>
      <w:pPr>
        <w:tabs>
          <w:tab w:val="left" w:pos="720"/>
        </w:tabs>
        <w:ind w:left="431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0486F5C6">
      <w:start w:val="1"/>
      <w:numFmt w:val="bullet"/>
      <w:lvlText w:val="•"/>
      <w:lvlJc w:val="left"/>
      <w:pPr>
        <w:tabs>
          <w:tab w:val="left" w:pos="720"/>
        </w:tabs>
        <w:ind w:left="503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62BC32CC">
      <w:start w:val="1"/>
      <w:numFmt w:val="bullet"/>
      <w:lvlText w:val="o"/>
      <w:lvlJc w:val="left"/>
      <w:pPr>
        <w:tabs>
          <w:tab w:val="left" w:pos="720"/>
        </w:tabs>
        <w:ind w:left="575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043A895E">
      <w:start w:val="1"/>
      <w:numFmt w:val="bullet"/>
      <w:lvlText w:val="▪"/>
      <w:lvlJc w:val="left"/>
      <w:pPr>
        <w:tabs>
          <w:tab w:val="left" w:pos="720"/>
        </w:tabs>
        <w:ind w:left="647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7" w15:restartNumberingAfterBreak="0">
    <w:nsid w:val="487E5DF2"/>
    <w:multiLevelType w:val="hybridMultilevel"/>
    <w:tmpl w:val="B8B4430E"/>
    <w:styleLink w:val="ImportedStyle15"/>
    <w:lvl w:ilvl="0" w:tplc="BF18A9D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3EC2FC8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DFC4EAA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6B040F8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4496B35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66B6D4D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B9B8696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D79E5368">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1BB4512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8" w15:restartNumberingAfterBreak="0">
    <w:nsid w:val="48C73654"/>
    <w:multiLevelType w:val="hybridMultilevel"/>
    <w:tmpl w:val="D9065B3A"/>
    <w:styleLink w:val="ImportedStyle23"/>
    <w:lvl w:ilvl="0" w:tplc="4AE22506">
      <w:start w:val="1"/>
      <w:numFmt w:val="bullet"/>
      <w:lvlText w:val="·"/>
      <w:lvlJc w:val="left"/>
      <w:pPr>
        <w:tabs>
          <w:tab w:val="left" w:pos="-9954"/>
        </w:tabs>
        <w:ind w:left="14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B8C0A4">
      <w:start w:val="1"/>
      <w:numFmt w:val="bullet"/>
      <w:lvlText w:val="o"/>
      <w:lvlJc w:val="left"/>
      <w:pPr>
        <w:tabs>
          <w:tab w:val="left" w:pos="-9954"/>
        </w:tabs>
        <w:ind w:left="156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B0C3E92">
      <w:start w:val="1"/>
      <w:numFmt w:val="bullet"/>
      <w:lvlText w:val="▪"/>
      <w:lvlJc w:val="left"/>
      <w:pPr>
        <w:tabs>
          <w:tab w:val="left" w:pos="-9954"/>
        </w:tabs>
        <w:ind w:left="228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872F7E2">
      <w:start w:val="1"/>
      <w:numFmt w:val="bullet"/>
      <w:lvlText w:val="•"/>
      <w:lvlJc w:val="left"/>
      <w:pPr>
        <w:tabs>
          <w:tab w:val="left" w:pos="-9954"/>
        </w:tabs>
        <w:ind w:left="300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464E6BE">
      <w:start w:val="1"/>
      <w:numFmt w:val="bullet"/>
      <w:lvlText w:val="o"/>
      <w:lvlJc w:val="left"/>
      <w:pPr>
        <w:tabs>
          <w:tab w:val="left" w:pos="-9954"/>
        </w:tabs>
        <w:ind w:left="372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3FE9246">
      <w:start w:val="1"/>
      <w:numFmt w:val="bullet"/>
      <w:lvlText w:val="▪"/>
      <w:lvlJc w:val="left"/>
      <w:pPr>
        <w:tabs>
          <w:tab w:val="left" w:pos="-9954"/>
        </w:tabs>
        <w:ind w:left="444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D8CD77E">
      <w:start w:val="1"/>
      <w:numFmt w:val="bullet"/>
      <w:lvlText w:val="•"/>
      <w:lvlJc w:val="left"/>
      <w:pPr>
        <w:tabs>
          <w:tab w:val="left" w:pos="-9954"/>
        </w:tabs>
        <w:ind w:left="516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6922290">
      <w:start w:val="1"/>
      <w:numFmt w:val="bullet"/>
      <w:lvlText w:val="o"/>
      <w:lvlJc w:val="left"/>
      <w:pPr>
        <w:tabs>
          <w:tab w:val="left" w:pos="-9954"/>
        </w:tabs>
        <w:ind w:left="588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B4EAD56">
      <w:start w:val="1"/>
      <w:numFmt w:val="bullet"/>
      <w:lvlText w:val="▪"/>
      <w:lvlJc w:val="left"/>
      <w:pPr>
        <w:tabs>
          <w:tab w:val="left" w:pos="-9954"/>
        </w:tabs>
        <w:ind w:left="660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C23A5D"/>
    <w:multiLevelType w:val="hybridMultilevel"/>
    <w:tmpl w:val="A560C75E"/>
    <w:styleLink w:val="ImportedStyle13"/>
    <w:lvl w:ilvl="0" w:tplc="16A054AE">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1012C328">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1680" w:hanging="3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6B3C7E1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2240" w:hanging="2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508451D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3294" w:hanging="6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9EDCF300">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3920" w:hanging="4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0452F57E">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4480" w:hanging="31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8FCAC38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5040" w:hanging="1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0B04DA9A">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6160" w:hanging="5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E3CE1590">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6720" w:hanging="3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20" w15:restartNumberingAfterBreak="0">
    <w:nsid w:val="4D255176"/>
    <w:multiLevelType w:val="hybridMultilevel"/>
    <w:tmpl w:val="B2DC3826"/>
    <w:styleLink w:val="ImportedStyle6"/>
    <w:lvl w:ilvl="0" w:tplc="68B43E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275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D6F29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36A06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B457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72F77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781E1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C9A0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8C2B3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F775948"/>
    <w:multiLevelType w:val="hybridMultilevel"/>
    <w:tmpl w:val="AD4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60044"/>
    <w:multiLevelType w:val="hybridMultilevel"/>
    <w:tmpl w:val="3CB4563C"/>
    <w:lvl w:ilvl="0" w:tplc="CD08553E">
      <w:start w:val="1"/>
      <w:numFmt w:val="decimal"/>
      <w:lvlText w:val="%1."/>
      <w:lvlJc w:val="left"/>
      <w:pPr>
        <w:ind w:left="420" w:hanging="360"/>
      </w:pPr>
      <w:rPr>
        <w:rFonts w:hint="default"/>
        <w:b w:val="0"/>
        <w:bCs w:val="0"/>
        <w:i w:val="0"/>
        <w:i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5C6D7CE8"/>
    <w:multiLevelType w:val="hybridMultilevel"/>
    <w:tmpl w:val="4170F732"/>
    <w:styleLink w:val="ImportedStyle25"/>
    <w:lvl w:ilvl="0" w:tplc="CF6E492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BD46C326">
      <w:start w:val="1"/>
      <w:numFmt w:val="bullet"/>
      <w:lvlText w:val="o"/>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44A45FC">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5270F0DE">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04245B96">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E0A0E756">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6CAA4F12">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F5126B04">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16D0AF16">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24" w15:restartNumberingAfterBreak="0">
    <w:nsid w:val="5F6E3ED8"/>
    <w:multiLevelType w:val="hybridMultilevel"/>
    <w:tmpl w:val="330C9F2C"/>
    <w:styleLink w:val="ImportedStyle18"/>
    <w:lvl w:ilvl="0" w:tplc="E186689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0874AB36">
      <w:start w:val="1"/>
      <w:numFmt w:val="bullet"/>
      <w:lvlText w:val="o"/>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B9BCD35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45CE7ECC">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BC44246C">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B7D28416">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DABE38E4">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EA16E7E8">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7784901E">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25" w15:restartNumberingAfterBreak="0">
    <w:nsid w:val="613D3EFB"/>
    <w:multiLevelType w:val="hybridMultilevel"/>
    <w:tmpl w:val="C08C5244"/>
    <w:styleLink w:val="ImportedStyle5"/>
    <w:lvl w:ilvl="0" w:tplc="721065A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83C4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5D29E5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A63FD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D0E08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2ED3B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ADD5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EB69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06A9C4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67B4FE6"/>
    <w:multiLevelType w:val="hybridMultilevel"/>
    <w:tmpl w:val="ECB46CAE"/>
    <w:styleLink w:val="ImportedStyle22"/>
    <w:lvl w:ilvl="0" w:tplc="BFB2C1BA">
      <w:start w:val="1"/>
      <w:numFmt w:val="bullet"/>
      <w:lvlText w:val="·"/>
      <w:lvlJc w:val="left"/>
      <w:pPr>
        <w:tabs>
          <w:tab w:val="left" w:pos="-1454"/>
          <w:tab w:val="left" w:pos="-1454"/>
        </w:tabs>
        <w:ind w:left="1134"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6A5B2C">
      <w:start w:val="1"/>
      <w:numFmt w:val="bullet"/>
      <w:lvlText w:val="·"/>
      <w:lvlJc w:val="left"/>
      <w:pPr>
        <w:tabs>
          <w:tab w:val="left" w:pos="-1454"/>
          <w:tab w:val="left" w:pos="-1454"/>
        </w:tabs>
        <w:ind w:left="1854"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72AD06C">
      <w:start w:val="1"/>
      <w:numFmt w:val="bullet"/>
      <w:lvlText w:val="▪"/>
      <w:lvlJc w:val="left"/>
      <w:pPr>
        <w:tabs>
          <w:tab w:val="left" w:pos="-1454"/>
          <w:tab w:val="left" w:pos="-1454"/>
        </w:tabs>
        <w:ind w:left="257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742B00">
      <w:start w:val="1"/>
      <w:numFmt w:val="bullet"/>
      <w:lvlText w:val="·"/>
      <w:lvlJc w:val="left"/>
      <w:pPr>
        <w:tabs>
          <w:tab w:val="left" w:pos="-1454"/>
          <w:tab w:val="left" w:pos="-1454"/>
        </w:tabs>
        <w:ind w:left="3294"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AC50E4">
      <w:start w:val="1"/>
      <w:numFmt w:val="bullet"/>
      <w:lvlText w:val="o"/>
      <w:lvlJc w:val="left"/>
      <w:pPr>
        <w:tabs>
          <w:tab w:val="left" w:pos="-1454"/>
          <w:tab w:val="left" w:pos="-1454"/>
        </w:tabs>
        <w:ind w:left="401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448074">
      <w:start w:val="1"/>
      <w:numFmt w:val="bullet"/>
      <w:lvlText w:val="▪"/>
      <w:lvlJc w:val="left"/>
      <w:pPr>
        <w:tabs>
          <w:tab w:val="left" w:pos="-1454"/>
          <w:tab w:val="left" w:pos="-1454"/>
        </w:tabs>
        <w:ind w:left="473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A210B0">
      <w:start w:val="1"/>
      <w:numFmt w:val="bullet"/>
      <w:lvlText w:val="·"/>
      <w:lvlJc w:val="left"/>
      <w:pPr>
        <w:tabs>
          <w:tab w:val="left" w:pos="-1454"/>
          <w:tab w:val="left" w:pos="-1454"/>
        </w:tabs>
        <w:ind w:left="5454"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A8F164">
      <w:start w:val="1"/>
      <w:numFmt w:val="bullet"/>
      <w:lvlText w:val="o"/>
      <w:lvlJc w:val="left"/>
      <w:pPr>
        <w:tabs>
          <w:tab w:val="left" w:pos="-1454"/>
          <w:tab w:val="left" w:pos="-1454"/>
        </w:tabs>
        <w:ind w:left="617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5A0D50">
      <w:start w:val="1"/>
      <w:numFmt w:val="bullet"/>
      <w:lvlText w:val="▪"/>
      <w:lvlJc w:val="left"/>
      <w:pPr>
        <w:tabs>
          <w:tab w:val="left" w:pos="-1454"/>
          <w:tab w:val="left" w:pos="-1454"/>
        </w:tabs>
        <w:ind w:left="689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AA17B36"/>
    <w:multiLevelType w:val="hybridMultilevel"/>
    <w:tmpl w:val="45460B8E"/>
    <w:styleLink w:val="ImportedStyle17"/>
    <w:lvl w:ilvl="0" w:tplc="871E27EE">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40F6B30A">
      <w:start w:val="1"/>
      <w:numFmt w:val="bullet"/>
      <w:lvlText w:val="o"/>
      <w:lvlJc w:val="left"/>
      <w:pPr>
        <w:ind w:left="142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C120CAE">
      <w:start w:val="1"/>
      <w:numFmt w:val="bullet"/>
      <w:lvlText w:val="▪"/>
      <w:lvlJc w:val="left"/>
      <w:pPr>
        <w:ind w:left="214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DF961824">
      <w:start w:val="1"/>
      <w:numFmt w:val="bullet"/>
      <w:lvlText w:val="•"/>
      <w:lvlJc w:val="left"/>
      <w:pPr>
        <w:ind w:left="286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A1F4A60A">
      <w:start w:val="1"/>
      <w:numFmt w:val="bullet"/>
      <w:lvlText w:val="o"/>
      <w:lvlJc w:val="left"/>
      <w:pPr>
        <w:ind w:left="358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38BABFF4">
      <w:start w:val="1"/>
      <w:numFmt w:val="bullet"/>
      <w:lvlText w:val="▪"/>
      <w:lvlJc w:val="left"/>
      <w:pPr>
        <w:ind w:left="430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A3604856">
      <w:start w:val="1"/>
      <w:numFmt w:val="bullet"/>
      <w:lvlText w:val="•"/>
      <w:lvlJc w:val="left"/>
      <w:pPr>
        <w:ind w:left="502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852C6DF6">
      <w:start w:val="1"/>
      <w:numFmt w:val="bullet"/>
      <w:lvlText w:val="o"/>
      <w:lvlJc w:val="left"/>
      <w:pPr>
        <w:ind w:left="574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D29A05AE">
      <w:start w:val="1"/>
      <w:numFmt w:val="bullet"/>
      <w:lvlText w:val="▪"/>
      <w:lvlJc w:val="left"/>
      <w:pPr>
        <w:ind w:left="646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28" w15:restartNumberingAfterBreak="0">
    <w:nsid w:val="73123C62"/>
    <w:multiLevelType w:val="hybridMultilevel"/>
    <w:tmpl w:val="8B526162"/>
    <w:styleLink w:val="ImportedStyle11"/>
    <w:lvl w:ilvl="0" w:tplc="5DBC8E1E">
      <w:start w:val="1"/>
      <w:numFmt w:val="bullet"/>
      <w:lvlText w:val="●"/>
      <w:lvlJc w:val="left"/>
      <w:pPr>
        <w:tabs>
          <w:tab w:val="left" w:pos="560"/>
          <w:tab w:val="num" w:pos="1120"/>
          <w:tab w:val="left" w:pos="1680"/>
          <w:tab w:val="left" w:pos="2240"/>
          <w:tab w:val="left" w:pos="2800"/>
          <w:tab w:val="left" w:pos="3360"/>
          <w:tab w:val="left" w:pos="3920"/>
          <w:tab w:val="left" w:pos="4226"/>
          <w:tab w:val="left" w:pos="4226"/>
          <w:tab w:val="left" w:pos="4226"/>
          <w:tab w:val="left" w:pos="4226"/>
          <w:tab w:val="left" w:pos="4226"/>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BFB66086">
      <w:start w:val="1"/>
      <w:numFmt w:val="bullet"/>
      <w:lvlText w:val="o"/>
      <w:lvlJc w:val="left"/>
      <w:pPr>
        <w:tabs>
          <w:tab w:val="left" w:pos="560"/>
          <w:tab w:val="left" w:pos="1120"/>
          <w:tab w:val="num" w:pos="1680"/>
          <w:tab w:val="left" w:pos="2240"/>
          <w:tab w:val="left" w:pos="2800"/>
          <w:tab w:val="left" w:pos="3360"/>
          <w:tab w:val="left" w:pos="3920"/>
          <w:tab w:val="left" w:pos="4226"/>
          <w:tab w:val="left" w:pos="4226"/>
          <w:tab w:val="left" w:pos="4226"/>
          <w:tab w:val="left" w:pos="4226"/>
          <w:tab w:val="left" w:pos="4226"/>
        </w:tabs>
        <w:ind w:left="169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55BECF40">
      <w:start w:val="1"/>
      <w:numFmt w:val="bullet"/>
      <w:lvlText w:val="▪"/>
      <w:lvlJc w:val="left"/>
      <w:pPr>
        <w:tabs>
          <w:tab w:val="left" w:pos="560"/>
          <w:tab w:val="left" w:pos="1120"/>
          <w:tab w:val="left" w:pos="1680"/>
          <w:tab w:val="num" w:pos="2240"/>
          <w:tab w:val="left" w:pos="2800"/>
          <w:tab w:val="left" w:pos="3360"/>
          <w:tab w:val="left" w:pos="3920"/>
          <w:tab w:val="left" w:pos="4226"/>
          <w:tab w:val="left" w:pos="4226"/>
          <w:tab w:val="left" w:pos="4226"/>
          <w:tab w:val="left" w:pos="4226"/>
          <w:tab w:val="left" w:pos="4226"/>
        </w:tabs>
        <w:ind w:left="2254" w:hanging="2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5BFE72D8">
      <w:start w:val="1"/>
      <w:numFmt w:val="bullet"/>
      <w:lvlText w:val="•"/>
      <w:lvlJc w:val="left"/>
      <w:pPr>
        <w:tabs>
          <w:tab w:val="left" w:pos="560"/>
          <w:tab w:val="left" w:pos="1120"/>
          <w:tab w:val="left" w:pos="1680"/>
          <w:tab w:val="left" w:pos="2240"/>
          <w:tab w:val="num" w:pos="3294"/>
          <w:tab w:val="left" w:pos="3360"/>
          <w:tab w:val="left" w:pos="3920"/>
          <w:tab w:val="left" w:pos="4226"/>
          <w:tab w:val="left" w:pos="4226"/>
          <w:tab w:val="left" w:pos="4226"/>
          <w:tab w:val="left" w:pos="4226"/>
          <w:tab w:val="left" w:pos="4226"/>
        </w:tabs>
        <w:ind w:left="3308" w:hanging="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4D30AE66">
      <w:start w:val="1"/>
      <w:numFmt w:val="bullet"/>
      <w:lvlText w:val="o"/>
      <w:lvlJc w:val="left"/>
      <w:pPr>
        <w:tabs>
          <w:tab w:val="left" w:pos="560"/>
          <w:tab w:val="left" w:pos="1120"/>
          <w:tab w:val="left" w:pos="1680"/>
          <w:tab w:val="left" w:pos="2240"/>
          <w:tab w:val="left" w:pos="2800"/>
          <w:tab w:val="left" w:pos="3360"/>
          <w:tab w:val="num" w:pos="3920"/>
          <w:tab w:val="left" w:pos="4226"/>
          <w:tab w:val="left" w:pos="4226"/>
          <w:tab w:val="left" w:pos="4226"/>
          <w:tab w:val="left" w:pos="4226"/>
          <w:tab w:val="left" w:pos="4226"/>
        </w:tabs>
        <w:ind w:left="3934" w:hanging="48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FBC41B00">
      <w:start w:val="1"/>
      <w:numFmt w:val="bullet"/>
      <w:lvlText w:val="▪"/>
      <w:lvlJc w:val="left"/>
      <w:pPr>
        <w:tabs>
          <w:tab w:val="left" w:pos="560"/>
          <w:tab w:val="left" w:pos="1120"/>
          <w:tab w:val="left" w:pos="1680"/>
          <w:tab w:val="left" w:pos="2240"/>
          <w:tab w:val="left" w:pos="2800"/>
          <w:tab w:val="left" w:pos="3360"/>
          <w:tab w:val="left" w:pos="3920"/>
          <w:tab w:val="left" w:pos="4226"/>
          <w:tab w:val="left" w:pos="4226"/>
          <w:tab w:val="left" w:pos="4226"/>
          <w:tab w:val="left" w:pos="4226"/>
          <w:tab w:val="left" w:pos="4226"/>
          <w:tab w:val="num" w:pos="4480"/>
        </w:tabs>
        <w:ind w:left="4494" w:hanging="3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346EAD5C">
      <w:start w:val="1"/>
      <w:numFmt w:val="bullet"/>
      <w:lvlText w:val="•"/>
      <w:lvlJc w:val="left"/>
      <w:pPr>
        <w:tabs>
          <w:tab w:val="left" w:pos="560"/>
          <w:tab w:val="left" w:pos="1120"/>
          <w:tab w:val="left" w:pos="1680"/>
          <w:tab w:val="left" w:pos="2240"/>
          <w:tab w:val="left" w:pos="2800"/>
          <w:tab w:val="left" w:pos="3360"/>
          <w:tab w:val="left" w:pos="3920"/>
          <w:tab w:val="left" w:pos="4226"/>
          <w:tab w:val="left" w:pos="4226"/>
          <w:tab w:val="left" w:pos="4226"/>
          <w:tab w:val="left" w:pos="4226"/>
          <w:tab w:val="left" w:pos="4226"/>
          <w:tab w:val="num" w:pos="5040"/>
        </w:tabs>
        <w:ind w:left="5054" w:hanging="1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25F0CAA6">
      <w:start w:val="1"/>
      <w:numFmt w:val="bullet"/>
      <w:lvlText w:val="o"/>
      <w:lvlJc w:val="left"/>
      <w:pPr>
        <w:tabs>
          <w:tab w:val="left" w:pos="560"/>
          <w:tab w:val="left" w:pos="1120"/>
          <w:tab w:val="left" w:pos="1680"/>
          <w:tab w:val="left" w:pos="2240"/>
          <w:tab w:val="left" w:pos="2800"/>
          <w:tab w:val="left" w:pos="3360"/>
          <w:tab w:val="left" w:pos="3920"/>
          <w:tab w:val="left" w:pos="4226"/>
          <w:tab w:val="left" w:pos="4226"/>
          <w:tab w:val="left" w:pos="4226"/>
          <w:tab w:val="left" w:pos="4226"/>
          <w:tab w:val="left" w:pos="4226"/>
          <w:tab w:val="num" w:pos="6160"/>
        </w:tabs>
        <w:ind w:left="617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E9BC664C">
      <w:start w:val="1"/>
      <w:numFmt w:val="bullet"/>
      <w:lvlText w:val="▪"/>
      <w:lvlJc w:val="left"/>
      <w:pPr>
        <w:tabs>
          <w:tab w:val="left" w:pos="560"/>
          <w:tab w:val="left" w:pos="1120"/>
          <w:tab w:val="left" w:pos="1680"/>
          <w:tab w:val="left" w:pos="2240"/>
          <w:tab w:val="left" w:pos="2800"/>
          <w:tab w:val="left" w:pos="3360"/>
          <w:tab w:val="left" w:pos="3920"/>
          <w:tab w:val="left" w:pos="4226"/>
          <w:tab w:val="left" w:pos="4226"/>
          <w:tab w:val="left" w:pos="4226"/>
          <w:tab w:val="left" w:pos="4226"/>
          <w:tab w:val="left" w:pos="4226"/>
          <w:tab w:val="num" w:pos="6720"/>
        </w:tabs>
        <w:ind w:left="673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29" w15:restartNumberingAfterBreak="0">
    <w:nsid w:val="73BE03CB"/>
    <w:multiLevelType w:val="hybridMultilevel"/>
    <w:tmpl w:val="3DFC4BA0"/>
    <w:styleLink w:val="ImportedStyle1"/>
    <w:lvl w:ilvl="0" w:tplc="AB8EFF4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8F89A">
      <w:start w:val="1"/>
      <w:numFmt w:val="bullet"/>
      <w:lvlText w:val="o"/>
      <w:lvlJc w:val="left"/>
      <w:pPr>
        <w:ind w:left="142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6BD88">
      <w:start w:val="1"/>
      <w:numFmt w:val="bullet"/>
      <w:lvlText w:val="▪"/>
      <w:lvlJc w:val="left"/>
      <w:pPr>
        <w:tabs>
          <w:tab w:val="left" w:pos="709"/>
        </w:tabs>
        <w:ind w:left="21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83E60">
      <w:start w:val="1"/>
      <w:numFmt w:val="bullet"/>
      <w:lvlText w:val="·"/>
      <w:lvlJc w:val="left"/>
      <w:pPr>
        <w:tabs>
          <w:tab w:val="left" w:pos="709"/>
        </w:tabs>
        <w:ind w:left="286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4EE248">
      <w:start w:val="1"/>
      <w:numFmt w:val="bullet"/>
      <w:lvlText w:val="o"/>
      <w:lvlJc w:val="left"/>
      <w:pPr>
        <w:tabs>
          <w:tab w:val="left" w:pos="709"/>
        </w:tabs>
        <w:ind w:left="358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0E1A">
      <w:start w:val="1"/>
      <w:numFmt w:val="bullet"/>
      <w:lvlText w:val="▪"/>
      <w:lvlJc w:val="left"/>
      <w:pPr>
        <w:tabs>
          <w:tab w:val="left" w:pos="709"/>
        </w:tabs>
        <w:ind w:left="430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ECB12">
      <w:start w:val="1"/>
      <w:numFmt w:val="bullet"/>
      <w:lvlText w:val="·"/>
      <w:lvlJc w:val="left"/>
      <w:pPr>
        <w:tabs>
          <w:tab w:val="left" w:pos="709"/>
        </w:tabs>
        <w:ind w:left="502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848CE">
      <w:start w:val="1"/>
      <w:numFmt w:val="bullet"/>
      <w:lvlText w:val="o"/>
      <w:lvlJc w:val="left"/>
      <w:pPr>
        <w:tabs>
          <w:tab w:val="left" w:pos="709"/>
        </w:tabs>
        <w:ind w:left="57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8D974">
      <w:start w:val="1"/>
      <w:numFmt w:val="bullet"/>
      <w:lvlText w:val="▪"/>
      <w:lvlJc w:val="left"/>
      <w:pPr>
        <w:tabs>
          <w:tab w:val="left" w:pos="709"/>
        </w:tabs>
        <w:ind w:left="646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DD10BDF"/>
    <w:multiLevelType w:val="hybridMultilevel"/>
    <w:tmpl w:val="3D0C4AEE"/>
    <w:styleLink w:val="ImportedStyle28"/>
    <w:lvl w:ilvl="0" w:tplc="051C5A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AC4E1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C787C3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788F51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AC6E6D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51E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36C00A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862E3B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EA65D8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E1C43E2"/>
    <w:multiLevelType w:val="hybridMultilevel"/>
    <w:tmpl w:val="FAE48772"/>
    <w:styleLink w:val="ImportedStyle8"/>
    <w:lvl w:ilvl="0" w:tplc="806410AC">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1120"/>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FF0C38D8">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1680"/>
        </w:tabs>
        <w:ind w:left="169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06EE5AC2">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2240"/>
        </w:tabs>
        <w:ind w:left="2254" w:hanging="2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188AE3B0">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3294"/>
        </w:tabs>
        <w:ind w:left="3308" w:hanging="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84F8BABE">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3920"/>
        </w:tabs>
        <w:ind w:left="3934" w:hanging="48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91D65EEA">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4480"/>
        </w:tabs>
        <w:ind w:left="4494" w:hanging="3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9AAEAE52">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5040"/>
        </w:tabs>
        <w:ind w:left="5054" w:hanging="1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3600159C">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6160"/>
        </w:tabs>
        <w:ind w:left="617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55ECAB98">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6720"/>
        </w:tabs>
        <w:ind w:left="673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32" w15:restartNumberingAfterBreak="0">
    <w:nsid w:val="7E3B6DBA"/>
    <w:multiLevelType w:val="hybridMultilevel"/>
    <w:tmpl w:val="AF3CFF7C"/>
    <w:styleLink w:val="ImportedStyle19"/>
    <w:lvl w:ilvl="0" w:tplc="02F49DFE">
      <w:start w:val="1"/>
      <w:numFmt w:val="bullet"/>
      <w:lvlText w:val="·"/>
      <w:lvlJc w:val="left"/>
      <w:pPr>
        <w:ind w:left="141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BEA62C">
      <w:start w:val="1"/>
      <w:numFmt w:val="bullet"/>
      <w:lvlText w:val="·"/>
      <w:lvlJc w:val="left"/>
      <w:pPr>
        <w:ind w:left="285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94C50E8">
      <w:start w:val="1"/>
      <w:numFmt w:val="bullet"/>
      <w:lvlText w:val="·"/>
      <w:lvlJc w:val="left"/>
      <w:pPr>
        <w:ind w:left="285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59A8BC0">
      <w:start w:val="1"/>
      <w:numFmt w:val="bullet"/>
      <w:lvlText w:val="·"/>
      <w:lvlJc w:val="left"/>
      <w:pPr>
        <w:ind w:left="357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BEE4E2">
      <w:start w:val="1"/>
      <w:numFmt w:val="bullet"/>
      <w:lvlText w:val="o"/>
      <w:lvlJc w:val="left"/>
      <w:pPr>
        <w:ind w:left="429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027436">
      <w:start w:val="1"/>
      <w:numFmt w:val="bullet"/>
      <w:lvlText w:val="▪"/>
      <w:lvlJc w:val="left"/>
      <w:pPr>
        <w:ind w:left="501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D22B38">
      <w:start w:val="1"/>
      <w:numFmt w:val="bullet"/>
      <w:lvlText w:val="·"/>
      <w:lvlJc w:val="left"/>
      <w:pPr>
        <w:ind w:left="573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86E9D2">
      <w:start w:val="1"/>
      <w:numFmt w:val="bullet"/>
      <w:lvlText w:val="o"/>
      <w:lvlJc w:val="left"/>
      <w:pPr>
        <w:ind w:left="645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DCE030">
      <w:start w:val="1"/>
      <w:numFmt w:val="bullet"/>
      <w:lvlText w:val="▪"/>
      <w:lvlJc w:val="left"/>
      <w:pPr>
        <w:ind w:left="717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8475556">
    <w:abstractNumId w:val="29"/>
  </w:num>
  <w:num w:numId="2" w16cid:durableId="458766172">
    <w:abstractNumId w:val="10"/>
  </w:num>
  <w:num w:numId="3" w16cid:durableId="26099963">
    <w:abstractNumId w:val="15"/>
  </w:num>
  <w:num w:numId="4" w16cid:durableId="595207508">
    <w:abstractNumId w:val="0"/>
  </w:num>
  <w:num w:numId="5" w16cid:durableId="1229880992">
    <w:abstractNumId w:val="25"/>
  </w:num>
  <w:num w:numId="6" w16cid:durableId="745538633">
    <w:abstractNumId w:val="20"/>
  </w:num>
  <w:num w:numId="7" w16cid:durableId="547256461">
    <w:abstractNumId w:val="2"/>
  </w:num>
  <w:num w:numId="8" w16cid:durableId="169568376">
    <w:abstractNumId w:val="31"/>
  </w:num>
  <w:num w:numId="9" w16cid:durableId="377709933">
    <w:abstractNumId w:val="9"/>
  </w:num>
  <w:num w:numId="10" w16cid:durableId="902982871">
    <w:abstractNumId w:val="5"/>
  </w:num>
  <w:num w:numId="11" w16cid:durableId="1153596653">
    <w:abstractNumId w:val="28"/>
  </w:num>
  <w:num w:numId="12" w16cid:durableId="15158384">
    <w:abstractNumId w:val="8"/>
  </w:num>
  <w:num w:numId="13" w16cid:durableId="1859394432">
    <w:abstractNumId w:val="19"/>
  </w:num>
  <w:num w:numId="14" w16cid:durableId="219093210">
    <w:abstractNumId w:val="11"/>
  </w:num>
  <w:num w:numId="15" w16cid:durableId="1080714817">
    <w:abstractNumId w:val="17"/>
  </w:num>
  <w:num w:numId="16" w16cid:durableId="644745079">
    <w:abstractNumId w:val="13"/>
  </w:num>
  <w:num w:numId="17" w16cid:durableId="527568709">
    <w:abstractNumId w:val="27"/>
  </w:num>
  <w:num w:numId="18" w16cid:durableId="974914345">
    <w:abstractNumId w:val="24"/>
  </w:num>
  <w:num w:numId="19" w16cid:durableId="1002128982">
    <w:abstractNumId w:val="32"/>
  </w:num>
  <w:num w:numId="20" w16cid:durableId="430976898">
    <w:abstractNumId w:val="16"/>
  </w:num>
  <w:num w:numId="21" w16cid:durableId="2016105305">
    <w:abstractNumId w:val="1"/>
  </w:num>
  <w:num w:numId="22" w16cid:durableId="817185115">
    <w:abstractNumId w:val="26"/>
  </w:num>
  <w:num w:numId="23" w16cid:durableId="1787777156">
    <w:abstractNumId w:val="18"/>
  </w:num>
  <w:num w:numId="24" w16cid:durableId="1321616138">
    <w:abstractNumId w:val="4"/>
  </w:num>
  <w:num w:numId="25" w16cid:durableId="1688864619">
    <w:abstractNumId w:val="23"/>
  </w:num>
  <w:num w:numId="26" w16cid:durableId="985547474">
    <w:abstractNumId w:val="12"/>
  </w:num>
  <w:num w:numId="27" w16cid:durableId="1341198022">
    <w:abstractNumId w:val="3"/>
  </w:num>
  <w:num w:numId="28" w16cid:durableId="87846621">
    <w:abstractNumId w:val="30"/>
  </w:num>
  <w:num w:numId="29" w16cid:durableId="277564149">
    <w:abstractNumId w:val="6"/>
  </w:num>
  <w:num w:numId="30" w16cid:durableId="1900744301">
    <w:abstractNumId w:val="14"/>
  </w:num>
  <w:num w:numId="31" w16cid:durableId="1300501129">
    <w:abstractNumId w:val="7"/>
  </w:num>
  <w:num w:numId="32" w16cid:durableId="1430157991">
    <w:abstractNumId w:val="22"/>
  </w:num>
  <w:num w:numId="33" w16cid:durableId="167445173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AF"/>
    <w:rsid w:val="00325EA9"/>
    <w:rsid w:val="0082043A"/>
    <w:rsid w:val="0090389F"/>
    <w:rsid w:val="009A080F"/>
    <w:rsid w:val="00BE7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B835E"/>
  <w15:docId w15:val="{A0DDC970-6396-4F63-A280-2382AE0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pPr>
      <w:widowControl w:val="0"/>
      <w:autoSpaceDE w:val="0"/>
      <w:autoSpaceDN w:val="0"/>
      <w:spacing w:before="1" w:after="0" w:line="240" w:lineRule="auto"/>
      <w:ind w:left="100"/>
      <w:outlineLvl w:val="1"/>
    </w:pPr>
    <w:rPr>
      <w:rFonts w:ascii="Calibri" w:eastAsia="Calibri" w:hAnsi="Calibri" w:cs="Calibri"/>
      <w:b/>
      <w:bCs/>
      <w:sz w:val="24"/>
      <w:szCs w:val="24"/>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customStyle="1" w:styleId="Body">
    <w:name w:val="Body"/>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en-GB"/>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Normal0">
    <w:name w:val="Normal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character" w:customStyle="1" w:styleId="Heading2Char">
    <w:name w:val="Heading 2 Char"/>
    <w:basedOn w:val="DefaultParagraphFont"/>
    <w:link w:val="Heading2"/>
    <w:uiPriority w:val="9"/>
    <w:rPr>
      <w:rFonts w:ascii="Calibri" w:eastAsia="Calibri" w:hAnsi="Calibri" w:cs="Calibri"/>
      <w:b/>
      <w:bCs/>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paragraph" w:customStyle="1" w:styleId="Default">
    <w:name w:val="Default"/>
    <w:pPr>
      <w:pBdr>
        <w:top w:val="nil"/>
        <w:left w:val="nil"/>
        <w:bottom w:val="nil"/>
        <w:right w:val="nil"/>
        <w:between w:val="nil"/>
        <w:bar w:val="nil"/>
      </w:pBdr>
      <w:spacing w:line="240" w:lineRule="auto"/>
    </w:pPr>
    <w:rPr>
      <w:rFonts w:ascii="Arial" w:eastAsia="Arial Unicode MS" w:hAnsi="Arial" w:cs="Arial Unicode MS"/>
      <w:color w:val="000000"/>
      <w:sz w:val="24"/>
      <w:szCs w:val="24"/>
      <w:u w:color="000000"/>
      <w:bdr w:val="nil"/>
      <w:lang w:val="en-US" w:eastAsia="en-GB"/>
    </w:r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19">
    <w:name w:val="Imported Style 19"/>
    <w:pPr>
      <w:numPr>
        <w:numId w:val="19"/>
      </w:numPr>
    </w:pPr>
  </w:style>
  <w:style w:type="numbering" w:customStyle="1" w:styleId="ImportedStyle20">
    <w:name w:val="Imported Style 20"/>
    <w:pPr>
      <w:numPr>
        <w:numId w:val="20"/>
      </w:numPr>
    </w:pPr>
  </w:style>
  <w:style w:type="numbering" w:customStyle="1" w:styleId="ImportedStyle21">
    <w:name w:val="Imported Style 21"/>
    <w:pPr>
      <w:numPr>
        <w:numId w:val="21"/>
      </w:numPr>
    </w:pPr>
  </w:style>
  <w:style w:type="numbering" w:customStyle="1" w:styleId="ImportedStyle22">
    <w:name w:val="Imported Style 22"/>
    <w:pPr>
      <w:numPr>
        <w:numId w:val="22"/>
      </w:numPr>
    </w:pPr>
  </w:style>
  <w:style w:type="numbering" w:customStyle="1" w:styleId="ImportedStyle23">
    <w:name w:val="Imported Style 23"/>
    <w:pPr>
      <w:numPr>
        <w:numId w:val="23"/>
      </w:numPr>
    </w:pPr>
  </w:style>
  <w:style w:type="paragraph" w:customStyle="1" w:styleId="text">
    <w:name w:val="text"/>
    <w:pPr>
      <w:pBdr>
        <w:top w:val="nil"/>
        <w:left w:val="nil"/>
        <w:bottom w:val="nil"/>
        <w:right w:val="nil"/>
        <w:between w:val="nil"/>
        <w:bar w:val="nil"/>
      </w:pBdr>
      <w:spacing w:before="100" w:after="100" w:line="240" w:lineRule="auto"/>
    </w:pPr>
    <w:rPr>
      <w:rFonts w:ascii="Arial" w:eastAsia="Arial" w:hAnsi="Arial" w:cs="Arial"/>
      <w:color w:val="000000"/>
      <w:sz w:val="17"/>
      <w:szCs w:val="17"/>
      <w:u w:color="000000"/>
      <w:bdr w:val="nil"/>
      <w:lang w:val="en-US" w:eastAsia="en-GB"/>
    </w:rPr>
  </w:style>
  <w:style w:type="paragraph" w:styleId="NormalWeb">
    <w:name w:val="Normal (Web)"/>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ImportedStyle24">
    <w:name w:val="Imported Style 24"/>
    <w:pPr>
      <w:numPr>
        <w:numId w:val="24"/>
      </w:numPr>
    </w:pPr>
  </w:style>
  <w:style w:type="numbering" w:customStyle="1" w:styleId="ImportedStyle25">
    <w:name w:val="Imported Style 25"/>
    <w:pPr>
      <w:numPr>
        <w:numId w:val="25"/>
      </w:numPr>
    </w:pPr>
  </w:style>
  <w:style w:type="numbering" w:customStyle="1" w:styleId="ImportedStyle26">
    <w:name w:val="Imported Style 26"/>
    <w:pPr>
      <w:numPr>
        <w:numId w:val="26"/>
      </w:numPr>
    </w:pPr>
  </w:style>
  <w:style w:type="numbering" w:customStyle="1" w:styleId="ImportedStyle27">
    <w:name w:val="Imported Style 27"/>
    <w:pPr>
      <w:numPr>
        <w:numId w:val="27"/>
      </w:numPr>
    </w:pPr>
  </w:style>
  <w:style w:type="numbering" w:customStyle="1" w:styleId="ImportedStyle28">
    <w:name w:val="Imported Style 28"/>
    <w:pPr>
      <w:numPr>
        <w:numId w:val="28"/>
      </w:numPr>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42585">
      <w:bodyDiv w:val="1"/>
      <w:marLeft w:val="0"/>
      <w:marRight w:val="0"/>
      <w:marTop w:val="0"/>
      <w:marBottom w:val="0"/>
      <w:divBdr>
        <w:top w:val="none" w:sz="0" w:space="0" w:color="auto"/>
        <w:left w:val="none" w:sz="0" w:space="0" w:color="auto"/>
        <w:bottom w:val="none" w:sz="0" w:space="0" w:color="auto"/>
        <w:right w:val="none" w:sz="0" w:space="0" w:color="auto"/>
      </w:divBdr>
      <w:divsChild>
        <w:div w:id="666905013">
          <w:marLeft w:val="0"/>
          <w:marRight w:val="0"/>
          <w:marTop w:val="0"/>
          <w:marBottom w:val="0"/>
          <w:divBdr>
            <w:top w:val="none" w:sz="0" w:space="0" w:color="auto"/>
            <w:left w:val="none" w:sz="0" w:space="0" w:color="auto"/>
            <w:bottom w:val="none" w:sz="0" w:space="0" w:color="auto"/>
            <w:right w:val="none" w:sz="0" w:space="0" w:color="auto"/>
          </w:divBdr>
        </w:div>
        <w:div w:id="551507161">
          <w:marLeft w:val="0"/>
          <w:marRight w:val="0"/>
          <w:marTop w:val="0"/>
          <w:marBottom w:val="0"/>
          <w:divBdr>
            <w:top w:val="none" w:sz="0" w:space="0" w:color="auto"/>
            <w:left w:val="none" w:sz="0" w:space="0" w:color="auto"/>
            <w:bottom w:val="none" w:sz="0" w:space="0" w:color="auto"/>
            <w:right w:val="none" w:sz="0" w:space="0" w:color="auto"/>
          </w:divBdr>
        </w:div>
        <w:div w:id="802305994">
          <w:marLeft w:val="0"/>
          <w:marRight w:val="0"/>
          <w:marTop w:val="0"/>
          <w:marBottom w:val="0"/>
          <w:divBdr>
            <w:top w:val="none" w:sz="0" w:space="0" w:color="auto"/>
            <w:left w:val="none" w:sz="0" w:space="0" w:color="auto"/>
            <w:bottom w:val="none" w:sz="0" w:space="0" w:color="auto"/>
            <w:right w:val="none" w:sz="0" w:space="0" w:color="auto"/>
          </w:divBdr>
        </w:div>
        <w:div w:id="1492867469">
          <w:marLeft w:val="0"/>
          <w:marRight w:val="0"/>
          <w:marTop w:val="0"/>
          <w:marBottom w:val="0"/>
          <w:divBdr>
            <w:top w:val="none" w:sz="0" w:space="0" w:color="auto"/>
            <w:left w:val="none" w:sz="0" w:space="0" w:color="auto"/>
            <w:bottom w:val="none" w:sz="0" w:space="0" w:color="auto"/>
            <w:right w:val="none" w:sz="0" w:space="0" w:color="auto"/>
          </w:divBdr>
        </w:div>
        <w:div w:id="405032509">
          <w:marLeft w:val="0"/>
          <w:marRight w:val="0"/>
          <w:marTop w:val="0"/>
          <w:marBottom w:val="0"/>
          <w:divBdr>
            <w:top w:val="none" w:sz="0" w:space="0" w:color="auto"/>
            <w:left w:val="none" w:sz="0" w:space="0" w:color="auto"/>
            <w:bottom w:val="none" w:sz="0" w:space="0" w:color="auto"/>
            <w:right w:val="none" w:sz="0" w:space="0" w:color="auto"/>
          </w:divBdr>
        </w:div>
        <w:div w:id="721632120">
          <w:marLeft w:val="0"/>
          <w:marRight w:val="0"/>
          <w:marTop w:val="0"/>
          <w:marBottom w:val="0"/>
          <w:divBdr>
            <w:top w:val="none" w:sz="0" w:space="0" w:color="auto"/>
            <w:left w:val="none" w:sz="0" w:space="0" w:color="auto"/>
            <w:bottom w:val="none" w:sz="0" w:space="0" w:color="auto"/>
            <w:right w:val="none" w:sz="0" w:space="0" w:color="auto"/>
          </w:divBdr>
        </w:div>
        <w:div w:id="215900314">
          <w:marLeft w:val="0"/>
          <w:marRight w:val="0"/>
          <w:marTop w:val="0"/>
          <w:marBottom w:val="0"/>
          <w:divBdr>
            <w:top w:val="none" w:sz="0" w:space="0" w:color="auto"/>
            <w:left w:val="none" w:sz="0" w:space="0" w:color="auto"/>
            <w:bottom w:val="none" w:sz="0" w:space="0" w:color="auto"/>
            <w:right w:val="none" w:sz="0" w:space="0" w:color="auto"/>
          </w:divBdr>
        </w:div>
        <w:div w:id="468596766">
          <w:marLeft w:val="0"/>
          <w:marRight w:val="0"/>
          <w:marTop w:val="0"/>
          <w:marBottom w:val="0"/>
          <w:divBdr>
            <w:top w:val="none" w:sz="0" w:space="0" w:color="auto"/>
            <w:left w:val="none" w:sz="0" w:space="0" w:color="auto"/>
            <w:bottom w:val="none" w:sz="0" w:space="0" w:color="auto"/>
            <w:right w:val="none" w:sz="0" w:space="0" w:color="auto"/>
          </w:divBdr>
        </w:div>
        <w:div w:id="1744646823">
          <w:marLeft w:val="0"/>
          <w:marRight w:val="0"/>
          <w:marTop w:val="0"/>
          <w:marBottom w:val="0"/>
          <w:divBdr>
            <w:top w:val="none" w:sz="0" w:space="0" w:color="auto"/>
            <w:left w:val="none" w:sz="0" w:space="0" w:color="auto"/>
            <w:bottom w:val="none" w:sz="0" w:space="0" w:color="auto"/>
            <w:right w:val="none" w:sz="0" w:space="0" w:color="auto"/>
          </w:divBdr>
        </w:div>
        <w:div w:id="1367101277">
          <w:marLeft w:val="0"/>
          <w:marRight w:val="0"/>
          <w:marTop w:val="0"/>
          <w:marBottom w:val="0"/>
          <w:divBdr>
            <w:top w:val="none" w:sz="0" w:space="0" w:color="auto"/>
            <w:left w:val="none" w:sz="0" w:space="0" w:color="auto"/>
            <w:bottom w:val="none" w:sz="0" w:space="0" w:color="auto"/>
            <w:right w:val="none" w:sz="0" w:space="0" w:color="auto"/>
          </w:divBdr>
        </w:div>
        <w:div w:id="897320065">
          <w:marLeft w:val="0"/>
          <w:marRight w:val="0"/>
          <w:marTop w:val="0"/>
          <w:marBottom w:val="0"/>
          <w:divBdr>
            <w:top w:val="none" w:sz="0" w:space="0" w:color="auto"/>
            <w:left w:val="none" w:sz="0" w:space="0" w:color="auto"/>
            <w:bottom w:val="none" w:sz="0" w:space="0" w:color="auto"/>
            <w:right w:val="none" w:sz="0" w:space="0" w:color="auto"/>
          </w:divBdr>
        </w:div>
        <w:div w:id="1462454015">
          <w:marLeft w:val="0"/>
          <w:marRight w:val="0"/>
          <w:marTop w:val="0"/>
          <w:marBottom w:val="0"/>
          <w:divBdr>
            <w:top w:val="none" w:sz="0" w:space="0" w:color="auto"/>
            <w:left w:val="none" w:sz="0" w:space="0" w:color="auto"/>
            <w:bottom w:val="none" w:sz="0" w:space="0" w:color="auto"/>
            <w:right w:val="none" w:sz="0" w:space="0" w:color="auto"/>
          </w:divBdr>
        </w:div>
        <w:div w:id="828013766">
          <w:marLeft w:val="0"/>
          <w:marRight w:val="0"/>
          <w:marTop w:val="0"/>
          <w:marBottom w:val="0"/>
          <w:divBdr>
            <w:top w:val="none" w:sz="0" w:space="0" w:color="auto"/>
            <w:left w:val="none" w:sz="0" w:space="0" w:color="auto"/>
            <w:bottom w:val="none" w:sz="0" w:space="0" w:color="auto"/>
            <w:right w:val="none" w:sz="0" w:space="0" w:color="auto"/>
          </w:divBdr>
        </w:div>
        <w:div w:id="1510951118">
          <w:marLeft w:val="0"/>
          <w:marRight w:val="0"/>
          <w:marTop w:val="0"/>
          <w:marBottom w:val="0"/>
          <w:divBdr>
            <w:top w:val="none" w:sz="0" w:space="0" w:color="auto"/>
            <w:left w:val="none" w:sz="0" w:space="0" w:color="auto"/>
            <w:bottom w:val="none" w:sz="0" w:space="0" w:color="auto"/>
            <w:right w:val="none" w:sz="0" w:space="0" w:color="auto"/>
          </w:divBdr>
        </w:div>
        <w:div w:id="823661683">
          <w:marLeft w:val="0"/>
          <w:marRight w:val="0"/>
          <w:marTop w:val="0"/>
          <w:marBottom w:val="0"/>
          <w:divBdr>
            <w:top w:val="none" w:sz="0" w:space="0" w:color="auto"/>
            <w:left w:val="none" w:sz="0" w:space="0" w:color="auto"/>
            <w:bottom w:val="none" w:sz="0" w:space="0" w:color="auto"/>
            <w:right w:val="none" w:sz="0" w:space="0" w:color="auto"/>
          </w:divBdr>
        </w:div>
        <w:div w:id="162212156">
          <w:marLeft w:val="0"/>
          <w:marRight w:val="0"/>
          <w:marTop w:val="0"/>
          <w:marBottom w:val="0"/>
          <w:divBdr>
            <w:top w:val="none" w:sz="0" w:space="0" w:color="auto"/>
            <w:left w:val="none" w:sz="0" w:space="0" w:color="auto"/>
            <w:bottom w:val="none" w:sz="0" w:space="0" w:color="auto"/>
            <w:right w:val="none" w:sz="0" w:space="0" w:color="auto"/>
          </w:divBdr>
        </w:div>
        <w:div w:id="2071339387">
          <w:marLeft w:val="0"/>
          <w:marRight w:val="0"/>
          <w:marTop w:val="0"/>
          <w:marBottom w:val="0"/>
          <w:divBdr>
            <w:top w:val="none" w:sz="0" w:space="0" w:color="auto"/>
            <w:left w:val="none" w:sz="0" w:space="0" w:color="auto"/>
            <w:bottom w:val="none" w:sz="0" w:space="0" w:color="auto"/>
            <w:right w:val="none" w:sz="0" w:space="0" w:color="auto"/>
          </w:divBdr>
        </w:div>
        <w:div w:id="110441862">
          <w:marLeft w:val="0"/>
          <w:marRight w:val="0"/>
          <w:marTop w:val="0"/>
          <w:marBottom w:val="0"/>
          <w:divBdr>
            <w:top w:val="none" w:sz="0" w:space="0" w:color="auto"/>
            <w:left w:val="none" w:sz="0" w:space="0" w:color="auto"/>
            <w:bottom w:val="none" w:sz="0" w:space="0" w:color="auto"/>
            <w:right w:val="none" w:sz="0" w:space="0" w:color="auto"/>
          </w:divBdr>
        </w:div>
        <w:div w:id="1943679355">
          <w:marLeft w:val="0"/>
          <w:marRight w:val="0"/>
          <w:marTop w:val="0"/>
          <w:marBottom w:val="0"/>
          <w:divBdr>
            <w:top w:val="none" w:sz="0" w:space="0" w:color="auto"/>
            <w:left w:val="none" w:sz="0" w:space="0" w:color="auto"/>
            <w:bottom w:val="none" w:sz="0" w:space="0" w:color="auto"/>
            <w:right w:val="none" w:sz="0" w:space="0" w:color="auto"/>
          </w:divBdr>
        </w:div>
        <w:div w:id="1398744862">
          <w:marLeft w:val="0"/>
          <w:marRight w:val="0"/>
          <w:marTop w:val="0"/>
          <w:marBottom w:val="0"/>
          <w:divBdr>
            <w:top w:val="none" w:sz="0" w:space="0" w:color="auto"/>
            <w:left w:val="none" w:sz="0" w:space="0" w:color="auto"/>
            <w:bottom w:val="none" w:sz="0" w:space="0" w:color="auto"/>
            <w:right w:val="none" w:sz="0" w:space="0" w:color="auto"/>
          </w:divBdr>
        </w:div>
        <w:div w:id="751507344">
          <w:marLeft w:val="0"/>
          <w:marRight w:val="0"/>
          <w:marTop w:val="0"/>
          <w:marBottom w:val="0"/>
          <w:divBdr>
            <w:top w:val="none" w:sz="0" w:space="0" w:color="auto"/>
            <w:left w:val="none" w:sz="0" w:space="0" w:color="auto"/>
            <w:bottom w:val="none" w:sz="0" w:space="0" w:color="auto"/>
            <w:right w:val="none" w:sz="0" w:space="0" w:color="auto"/>
          </w:divBdr>
        </w:div>
        <w:div w:id="1989043848">
          <w:marLeft w:val="0"/>
          <w:marRight w:val="0"/>
          <w:marTop w:val="0"/>
          <w:marBottom w:val="0"/>
          <w:divBdr>
            <w:top w:val="none" w:sz="0" w:space="0" w:color="auto"/>
            <w:left w:val="none" w:sz="0" w:space="0" w:color="auto"/>
            <w:bottom w:val="none" w:sz="0" w:space="0" w:color="auto"/>
            <w:right w:val="none" w:sz="0" w:space="0" w:color="auto"/>
          </w:divBdr>
        </w:div>
        <w:div w:id="452287402">
          <w:marLeft w:val="0"/>
          <w:marRight w:val="0"/>
          <w:marTop w:val="0"/>
          <w:marBottom w:val="0"/>
          <w:divBdr>
            <w:top w:val="none" w:sz="0" w:space="0" w:color="auto"/>
            <w:left w:val="none" w:sz="0" w:space="0" w:color="auto"/>
            <w:bottom w:val="none" w:sz="0" w:space="0" w:color="auto"/>
            <w:right w:val="none" w:sz="0" w:space="0" w:color="auto"/>
          </w:divBdr>
        </w:div>
        <w:div w:id="888033756">
          <w:marLeft w:val="0"/>
          <w:marRight w:val="0"/>
          <w:marTop w:val="0"/>
          <w:marBottom w:val="0"/>
          <w:divBdr>
            <w:top w:val="none" w:sz="0" w:space="0" w:color="auto"/>
            <w:left w:val="none" w:sz="0" w:space="0" w:color="auto"/>
            <w:bottom w:val="none" w:sz="0" w:space="0" w:color="auto"/>
            <w:right w:val="none" w:sz="0" w:space="0" w:color="auto"/>
          </w:divBdr>
        </w:div>
        <w:div w:id="6061561">
          <w:marLeft w:val="0"/>
          <w:marRight w:val="0"/>
          <w:marTop w:val="0"/>
          <w:marBottom w:val="0"/>
          <w:divBdr>
            <w:top w:val="none" w:sz="0" w:space="0" w:color="auto"/>
            <w:left w:val="none" w:sz="0" w:space="0" w:color="auto"/>
            <w:bottom w:val="none" w:sz="0" w:space="0" w:color="auto"/>
            <w:right w:val="none" w:sz="0" w:space="0" w:color="auto"/>
          </w:divBdr>
        </w:div>
        <w:div w:id="1798789958">
          <w:marLeft w:val="0"/>
          <w:marRight w:val="0"/>
          <w:marTop w:val="0"/>
          <w:marBottom w:val="0"/>
          <w:divBdr>
            <w:top w:val="none" w:sz="0" w:space="0" w:color="auto"/>
            <w:left w:val="none" w:sz="0" w:space="0" w:color="auto"/>
            <w:bottom w:val="none" w:sz="0" w:space="0" w:color="auto"/>
            <w:right w:val="none" w:sz="0" w:space="0" w:color="auto"/>
          </w:divBdr>
        </w:div>
        <w:div w:id="1063256538">
          <w:marLeft w:val="0"/>
          <w:marRight w:val="0"/>
          <w:marTop w:val="0"/>
          <w:marBottom w:val="0"/>
          <w:divBdr>
            <w:top w:val="none" w:sz="0" w:space="0" w:color="auto"/>
            <w:left w:val="none" w:sz="0" w:space="0" w:color="auto"/>
            <w:bottom w:val="none" w:sz="0" w:space="0" w:color="auto"/>
            <w:right w:val="none" w:sz="0" w:space="0" w:color="auto"/>
          </w:divBdr>
        </w:div>
        <w:div w:id="570848085">
          <w:marLeft w:val="0"/>
          <w:marRight w:val="0"/>
          <w:marTop w:val="0"/>
          <w:marBottom w:val="0"/>
          <w:divBdr>
            <w:top w:val="none" w:sz="0" w:space="0" w:color="auto"/>
            <w:left w:val="none" w:sz="0" w:space="0" w:color="auto"/>
            <w:bottom w:val="none" w:sz="0" w:space="0" w:color="auto"/>
            <w:right w:val="none" w:sz="0" w:space="0" w:color="auto"/>
          </w:divBdr>
        </w:div>
        <w:div w:id="689454678">
          <w:marLeft w:val="0"/>
          <w:marRight w:val="0"/>
          <w:marTop w:val="0"/>
          <w:marBottom w:val="0"/>
          <w:divBdr>
            <w:top w:val="none" w:sz="0" w:space="0" w:color="auto"/>
            <w:left w:val="none" w:sz="0" w:space="0" w:color="auto"/>
            <w:bottom w:val="none" w:sz="0" w:space="0" w:color="auto"/>
            <w:right w:val="none" w:sz="0" w:space="0" w:color="auto"/>
          </w:divBdr>
        </w:div>
        <w:div w:id="2063670248">
          <w:marLeft w:val="0"/>
          <w:marRight w:val="0"/>
          <w:marTop w:val="0"/>
          <w:marBottom w:val="0"/>
          <w:divBdr>
            <w:top w:val="none" w:sz="0" w:space="0" w:color="auto"/>
            <w:left w:val="none" w:sz="0" w:space="0" w:color="auto"/>
            <w:bottom w:val="none" w:sz="0" w:space="0" w:color="auto"/>
            <w:right w:val="none" w:sz="0" w:space="0" w:color="auto"/>
          </w:divBdr>
        </w:div>
        <w:div w:id="582954360">
          <w:marLeft w:val="0"/>
          <w:marRight w:val="0"/>
          <w:marTop w:val="0"/>
          <w:marBottom w:val="0"/>
          <w:divBdr>
            <w:top w:val="none" w:sz="0" w:space="0" w:color="auto"/>
            <w:left w:val="none" w:sz="0" w:space="0" w:color="auto"/>
            <w:bottom w:val="none" w:sz="0" w:space="0" w:color="auto"/>
            <w:right w:val="none" w:sz="0" w:space="0" w:color="auto"/>
          </w:divBdr>
        </w:div>
        <w:div w:id="1898006969">
          <w:marLeft w:val="0"/>
          <w:marRight w:val="0"/>
          <w:marTop w:val="0"/>
          <w:marBottom w:val="0"/>
          <w:divBdr>
            <w:top w:val="none" w:sz="0" w:space="0" w:color="auto"/>
            <w:left w:val="none" w:sz="0" w:space="0" w:color="auto"/>
            <w:bottom w:val="none" w:sz="0" w:space="0" w:color="auto"/>
            <w:right w:val="none" w:sz="0" w:space="0" w:color="auto"/>
          </w:divBdr>
        </w:div>
        <w:div w:id="1233195168">
          <w:marLeft w:val="0"/>
          <w:marRight w:val="0"/>
          <w:marTop w:val="0"/>
          <w:marBottom w:val="0"/>
          <w:divBdr>
            <w:top w:val="none" w:sz="0" w:space="0" w:color="auto"/>
            <w:left w:val="none" w:sz="0" w:space="0" w:color="auto"/>
            <w:bottom w:val="none" w:sz="0" w:space="0" w:color="auto"/>
            <w:right w:val="none" w:sz="0" w:space="0" w:color="auto"/>
          </w:divBdr>
        </w:div>
        <w:div w:id="1572109966">
          <w:marLeft w:val="0"/>
          <w:marRight w:val="0"/>
          <w:marTop w:val="0"/>
          <w:marBottom w:val="0"/>
          <w:divBdr>
            <w:top w:val="none" w:sz="0" w:space="0" w:color="auto"/>
            <w:left w:val="none" w:sz="0" w:space="0" w:color="auto"/>
            <w:bottom w:val="none" w:sz="0" w:space="0" w:color="auto"/>
            <w:right w:val="none" w:sz="0" w:space="0" w:color="auto"/>
          </w:divBdr>
        </w:div>
        <w:div w:id="811795111">
          <w:marLeft w:val="0"/>
          <w:marRight w:val="0"/>
          <w:marTop w:val="0"/>
          <w:marBottom w:val="0"/>
          <w:divBdr>
            <w:top w:val="none" w:sz="0" w:space="0" w:color="auto"/>
            <w:left w:val="none" w:sz="0" w:space="0" w:color="auto"/>
            <w:bottom w:val="none" w:sz="0" w:space="0" w:color="auto"/>
            <w:right w:val="none" w:sz="0" w:space="0" w:color="auto"/>
          </w:divBdr>
        </w:div>
        <w:div w:id="1361856510">
          <w:marLeft w:val="0"/>
          <w:marRight w:val="0"/>
          <w:marTop w:val="0"/>
          <w:marBottom w:val="0"/>
          <w:divBdr>
            <w:top w:val="none" w:sz="0" w:space="0" w:color="auto"/>
            <w:left w:val="none" w:sz="0" w:space="0" w:color="auto"/>
            <w:bottom w:val="none" w:sz="0" w:space="0" w:color="auto"/>
            <w:right w:val="none" w:sz="0" w:space="0" w:color="auto"/>
          </w:divBdr>
        </w:div>
        <w:div w:id="2067143740">
          <w:marLeft w:val="0"/>
          <w:marRight w:val="0"/>
          <w:marTop w:val="0"/>
          <w:marBottom w:val="0"/>
          <w:divBdr>
            <w:top w:val="none" w:sz="0" w:space="0" w:color="auto"/>
            <w:left w:val="none" w:sz="0" w:space="0" w:color="auto"/>
            <w:bottom w:val="none" w:sz="0" w:space="0" w:color="auto"/>
            <w:right w:val="none" w:sz="0" w:space="0" w:color="auto"/>
          </w:divBdr>
        </w:div>
        <w:div w:id="677393118">
          <w:marLeft w:val="0"/>
          <w:marRight w:val="0"/>
          <w:marTop w:val="0"/>
          <w:marBottom w:val="0"/>
          <w:divBdr>
            <w:top w:val="none" w:sz="0" w:space="0" w:color="auto"/>
            <w:left w:val="none" w:sz="0" w:space="0" w:color="auto"/>
            <w:bottom w:val="none" w:sz="0" w:space="0" w:color="auto"/>
            <w:right w:val="none" w:sz="0" w:space="0" w:color="auto"/>
          </w:divBdr>
        </w:div>
        <w:div w:id="401298592">
          <w:marLeft w:val="0"/>
          <w:marRight w:val="0"/>
          <w:marTop w:val="0"/>
          <w:marBottom w:val="0"/>
          <w:divBdr>
            <w:top w:val="none" w:sz="0" w:space="0" w:color="auto"/>
            <w:left w:val="none" w:sz="0" w:space="0" w:color="auto"/>
            <w:bottom w:val="none" w:sz="0" w:space="0" w:color="auto"/>
            <w:right w:val="none" w:sz="0" w:space="0" w:color="auto"/>
          </w:divBdr>
        </w:div>
        <w:div w:id="407001879">
          <w:marLeft w:val="0"/>
          <w:marRight w:val="0"/>
          <w:marTop w:val="0"/>
          <w:marBottom w:val="0"/>
          <w:divBdr>
            <w:top w:val="none" w:sz="0" w:space="0" w:color="auto"/>
            <w:left w:val="none" w:sz="0" w:space="0" w:color="auto"/>
            <w:bottom w:val="none" w:sz="0" w:space="0" w:color="auto"/>
            <w:right w:val="none" w:sz="0" w:space="0" w:color="auto"/>
          </w:divBdr>
        </w:div>
      </w:divsChild>
    </w:div>
    <w:div w:id="134725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5" ma:contentTypeDescription="Create a new document." ma:contentTypeScope="" ma:versionID="6aa2de580e9503a71dc33b54aedb9f2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05d55bb01bb805cbf47d3c57b0979e6e"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SharedWithUsers xmlns="e8fc14bb-fad7-4191-88ca-569b38c3d916">
      <UserInfo>
        <DisplayName>Sarah Bishop</DisplayName>
        <AccountId>18</AccountId>
        <AccountType/>
      </UserInfo>
    </SharedWithUsers>
  </documentManagement>
</p:properties>
</file>

<file path=customXml/itemProps1.xml><?xml version="1.0" encoding="utf-8"?>
<ds:datastoreItem xmlns:ds="http://schemas.openxmlformats.org/officeDocument/2006/customXml" ds:itemID="{A205F431-4685-4D23-AEC6-65241ACA544F}">
  <ds:schemaRefs>
    <ds:schemaRef ds:uri="http://schemas.microsoft.com/sharepoint/v3/contenttype/forms"/>
  </ds:schemaRefs>
</ds:datastoreItem>
</file>

<file path=customXml/itemProps2.xml><?xml version="1.0" encoding="utf-8"?>
<ds:datastoreItem xmlns:ds="http://schemas.openxmlformats.org/officeDocument/2006/customXml" ds:itemID="{B5ECE30E-73DE-4263-8D6E-0474B65F757A}">
  <ds:schemaRefs>
    <ds:schemaRef ds:uri="http://schemas.openxmlformats.org/officeDocument/2006/bibliography"/>
  </ds:schemaRefs>
</ds:datastoreItem>
</file>

<file path=customXml/itemProps3.xml><?xml version="1.0" encoding="utf-8"?>
<ds:datastoreItem xmlns:ds="http://schemas.openxmlformats.org/officeDocument/2006/customXml" ds:itemID="{53D7723C-629E-4E0C-87A6-401ADE183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35741-0123-419E-BF9E-332D43A8B876}">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1095</Words>
  <Characters>6244</Characters>
  <Application>Microsoft Office Word</Application>
  <DocSecurity>0</DocSecurity>
  <Lines>52</Lines>
  <Paragraphs>14</Paragraphs>
  <ScaleCrop>false</ScaleCrop>
  <Company>The Mckee Centre</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Andrew Murray</cp:lastModifiedBy>
  <cp:revision>14</cp:revision>
  <cp:lastPrinted>2022-10-20T10:41:00Z</cp:lastPrinted>
  <dcterms:created xsi:type="dcterms:W3CDTF">2023-07-17T11:48:00Z</dcterms:created>
  <dcterms:modified xsi:type="dcterms:W3CDTF">2026-05-13T14:52:00Z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