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741D2" w14:textId="77777777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6D5DE67E" w14:textId="77777777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66AEB4D1" w14:textId="6824F87E" w:rsidR="002C2158" w:rsidRPr="00AF4BC8" w:rsidRDefault="002C215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  <w:t>CHADWICK HIGH SCHOOL</w:t>
      </w:r>
    </w:p>
    <w:p w14:paraId="575BAE09" w14:textId="21642201" w:rsidR="002C2158" w:rsidRPr="00AF4BC8" w:rsidRDefault="002C215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  <w:t>ALTERNATIVE PROVISION ADMISSIONS AND PLACEMENT POLICY</w:t>
      </w:r>
    </w:p>
    <w:p w14:paraId="19794CCB" w14:textId="5D83C5B6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2344B946" w14:textId="1E848A53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769D7121" w14:textId="1109FAA0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46E07483" w14:textId="2BE29BC2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2F7E36F9" w14:textId="180FAB9A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2C36EED1" w14:textId="5274806C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5A6F876C" w14:textId="03AB326C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59BA1A32" w14:textId="538BDC82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672D57B3" w14:textId="77777777" w:rsidR="00AF4BC8" w:rsidRPr="00AF4BC8" w:rsidRDefault="00AF4BC8" w:rsidP="00AF4BC8">
      <w:pPr>
        <w:spacing w:before="100" w:beforeAutospacing="1" w:after="100" w:afterAutospacing="1" w:line="300" w:lineRule="atLeast"/>
        <w:jc w:val="center"/>
        <w:outlineLvl w:val="0"/>
        <w:rPr>
          <w:rFonts w:eastAsiaTheme="minorEastAsia"/>
          <w:b/>
          <w:bCs/>
          <w:kern w:val="36"/>
          <w:sz w:val="40"/>
          <w:szCs w:val="40"/>
          <w:lang w:eastAsia="en-GB"/>
          <w14:ligatures w14:val="none"/>
        </w:rPr>
      </w:pPr>
    </w:p>
    <w:p w14:paraId="73306FA0" w14:textId="175CA584" w:rsidR="00AF4BC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lang w:eastAsia="en-GB"/>
          <w14:ligatures w14:val="none"/>
        </w:rPr>
        <w:t>Policy Status:</w:t>
      </w:r>
      <w:r w:rsidRPr="00AF4BC8">
        <w:rPr>
          <w:rFonts w:eastAsiaTheme="minorEastAsia"/>
          <w:kern w:val="0"/>
          <w:lang w:eastAsia="en-GB"/>
          <w14:ligatures w14:val="none"/>
        </w:rPr>
        <w:t xml:space="preserve"> Statutory Operational Policy</w:t>
      </w:r>
      <w:r w:rsidRPr="00AF4BC8">
        <w:rPr>
          <w:sz w:val="20"/>
          <w:szCs w:val="20"/>
        </w:rPr>
        <w:br/>
      </w:r>
      <w:r w:rsidRPr="00AF4BC8">
        <w:rPr>
          <w:rFonts w:eastAsiaTheme="minorEastAsia"/>
          <w:b/>
          <w:bCs/>
          <w:kern w:val="0"/>
          <w:lang w:eastAsia="en-GB"/>
          <w14:ligatures w14:val="none"/>
        </w:rPr>
        <w:t>Approved By:</w:t>
      </w:r>
      <w:r w:rsidRPr="00AF4BC8">
        <w:rPr>
          <w:rFonts w:eastAsiaTheme="minorEastAsia"/>
          <w:kern w:val="0"/>
          <w:lang w:eastAsia="en-GB"/>
          <w14:ligatures w14:val="none"/>
        </w:rPr>
        <w:t xml:space="preserve"> Governing Body</w:t>
      </w:r>
      <w:r w:rsidRPr="00AF4BC8">
        <w:rPr>
          <w:sz w:val="20"/>
          <w:szCs w:val="20"/>
        </w:rPr>
        <w:br/>
      </w:r>
      <w:r w:rsidRPr="00AF4BC8">
        <w:rPr>
          <w:rFonts w:eastAsiaTheme="minorEastAsia"/>
          <w:b/>
          <w:bCs/>
          <w:kern w:val="0"/>
          <w:lang w:eastAsia="en-GB"/>
          <w14:ligatures w14:val="none"/>
        </w:rPr>
        <w:t>Policy Owner:</w:t>
      </w:r>
      <w:r w:rsidRPr="00AF4BC8">
        <w:rPr>
          <w:rFonts w:eastAsiaTheme="minorEastAsia"/>
          <w:kern w:val="0"/>
          <w:lang w:eastAsia="en-GB"/>
          <w14:ligatures w14:val="none"/>
        </w:rPr>
        <w:t xml:space="preserve"> Headteacher</w:t>
      </w:r>
      <w:r w:rsidRPr="00AF4BC8">
        <w:rPr>
          <w:sz w:val="20"/>
          <w:szCs w:val="20"/>
        </w:rPr>
        <w:br/>
      </w:r>
      <w:r w:rsidRPr="00AF4BC8">
        <w:rPr>
          <w:rFonts w:eastAsiaTheme="minorEastAsia"/>
          <w:b/>
          <w:bCs/>
          <w:kern w:val="0"/>
          <w:lang w:eastAsia="en-GB"/>
          <w14:ligatures w14:val="none"/>
        </w:rPr>
        <w:t>Review Frequency:</w:t>
      </w:r>
      <w:r w:rsidRPr="00AF4BC8">
        <w:rPr>
          <w:rFonts w:eastAsiaTheme="minorEastAsia"/>
          <w:kern w:val="0"/>
          <w:lang w:eastAsia="en-GB"/>
          <w14:ligatures w14:val="none"/>
        </w:rPr>
        <w:t xml:space="preserve"> Annual</w:t>
      </w:r>
      <w:r w:rsidRPr="00AF4BC8">
        <w:rPr>
          <w:sz w:val="20"/>
          <w:szCs w:val="20"/>
        </w:rPr>
        <w:br/>
      </w:r>
      <w:r w:rsidRPr="00AF4BC8">
        <w:rPr>
          <w:rFonts w:eastAsiaTheme="minorEastAsia"/>
          <w:b/>
          <w:bCs/>
          <w:kern w:val="0"/>
          <w:lang w:eastAsia="en-GB"/>
          <w14:ligatures w14:val="none"/>
        </w:rPr>
        <w:t>Linked Policies:</w:t>
      </w:r>
      <w:r w:rsidRPr="00AF4BC8">
        <w:rPr>
          <w:rFonts w:eastAsiaTheme="minorEastAsia"/>
          <w:kern w:val="0"/>
          <w:lang w:eastAsia="en-GB"/>
          <w14:ligatures w14:val="none"/>
        </w:rPr>
        <w:t xml:space="preserve"> Safeguarding &amp; Child Protection, Behaviour, Positive Handling, SEND, Attendance, Exclusions, Data Protection, Complaints</w:t>
      </w:r>
    </w:p>
    <w:p w14:paraId="584670D9" w14:textId="77777777" w:rsidR="00AF4BC8" w:rsidRPr="00AF4BC8" w:rsidRDefault="00AF4BC8">
      <w:pPr>
        <w:rPr>
          <w:rFonts w:eastAsiaTheme="minorEastAsia"/>
          <w:kern w:val="0"/>
          <w:lang w:eastAsia="en-GB"/>
          <w14:ligatures w14:val="none"/>
        </w:rPr>
      </w:pPr>
      <w:r w:rsidRPr="00AF4BC8">
        <w:rPr>
          <w:rFonts w:eastAsiaTheme="minorEastAsia"/>
          <w:kern w:val="0"/>
          <w:lang w:eastAsia="en-GB"/>
          <w14:ligatures w14:val="none"/>
        </w:rPr>
        <w:br w:type="page"/>
      </w:r>
    </w:p>
    <w:p w14:paraId="7642BC6B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lastRenderedPageBreak/>
        <w:t>1. POLICY STATEMENT</w:t>
      </w:r>
    </w:p>
    <w:p w14:paraId="79434AA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Chadwick High School is committed to providing high-quality alternative provision for children and young people whose needs cannot currently be successfully met within a mainstream setting.</w:t>
      </w:r>
    </w:p>
    <w:p w14:paraId="2593FD8D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seeks to provide a safe, inclusive, nurturing, trauma-informed and aspirational educational environment that supports vulnerable pupils to achieve positive educational, social and emotional outcomes.</w:t>
      </w:r>
    </w:p>
    <w:p w14:paraId="3972E111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decisions will be:</w:t>
      </w:r>
    </w:p>
    <w:p w14:paraId="073110A9" w14:textId="77777777" w:rsidR="002C2158" w:rsidRPr="00AF4BC8" w:rsidRDefault="002C2158" w:rsidP="6BA9FB1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Child-centred</w:t>
      </w:r>
    </w:p>
    <w:p w14:paraId="0058E1D0" w14:textId="77777777" w:rsidR="002C2158" w:rsidRPr="00AF4BC8" w:rsidRDefault="002C2158" w:rsidP="6BA9FB1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Safeguarding-led</w:t>
      </w:r>
    </w:p>
    <w:p w14:paraId="6CDBA7CD" w14:textId="77777777" w:rsidR="002C2158" w:rsidRPr="00AF4BC8" w:rsidRDefault="002C2158" w:rsidP="6BA9FB1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Trauma-informed</w:t>
      </w:r>
    </w:p>
    <w:p w14:paraId="41C14901" w14:textId="77777777" w:rsidR="002C2158" w:rsidRPr="00AF4BC8" w:rsidRDefault="002C2158" w:rsidP="6BA9FB1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Evidence-based</w:t>
      </w:r>
    </w:p>
    <w:p w14:paraId="2F1A7206" w14:textId="77777777" w:rsidR="002C2158" w:rsidRPr="00AF4BC8" w:rsidRDefault="002C2158" w:rsidP="6BA9FB1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Legally compliant</w:t>
      </w:r>
    </w:p>
    <w:p w14:paraId="24950EAC" w14:textId="77777777" w:rsidR="002C2158" w:rsidRPr="00AF4BC8" w:rsidRDefault="002C2158" w:rsidP="6BA9FB1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Consistent and transparent</w:t>
      </w:r>
    </w:p>
    <w:p w14:paraId="0560A2B2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recognises that alternative provision should:</w:t>
      </w:r>
    </w:p>
    <w:p w14:paraId="674E41B5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Re-engage pupils with education</w:t>
      </w:r>
    </w:p>
    <w:p w14:paraId="403B9BB0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Improve attendance</w:t>
      </w:r>
    </w:p>
    <w:p w14:paraId="49D08E19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Improve behaviour and emotional regulation</w:t>
      </w:r>
    </w:p>
    <w:p w14:paraId="60E822C8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Support academic progress</w:t>
      </w:r>
    </w:p>
    <w:p w14:paraId="448B3A5B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Address barriers to learning</w:t>
      </w:r>
    </w:p>
    <w:p w14:paraId="2C4A9DE3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Improve long-term life chances</w:t>
      </w:r>
    </w:p>
    <w:p w14:paraId="4597C55D" w14:textId="77777777" w:rsidR="002C2158" w:rsidRPr="00AF4BC8" w:rsidRDefault="002C2158" w:rsidP="6BA9FB1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Facilitate reintegration where appropriate</w:t>
      </w:r>
    </w:p>
    <w:p w14:paraId="16765EA6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2. LEGISLATIVE AND REGULATORY FRAMEWORK</w:t>
      </w:r>
    </w:p>
    <w:p w14:paraId="5619C445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This policy has been developed with reference to:</w:t>
      </w:r>
    </w:p>
    <w:p w14:paraId="358B6D39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Education Act 1996</w:t>
      </w:r>
    </w:p>
    <w:p w14:paraId="40E9FB99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Children Act 1989</w:t>
      </w:r>
    </w:p>
    <w:p w14:paraId="6B65F8E4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Children Act 2004</w:t>
      </w:r>
    </w:p>
    <w:p w14:paraId="420A3AA3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Education and Inspections Act 2006</w:t>
      </w:r>
    </w:p>
    <w:p w14:paraId="1D786A24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Academies Act 2010</w:t>
      </w:r>
    </w:p>
    <w:p w14:paraId="2F8CA246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Equality Act 2010</w:t>
      </w:r>
    </w:p>
    <w:p w14:paraId="413A1DF0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Human Rights Act 1998</w:t>
      </w:r>
    </w:p>
    <w:p w14:paraId="6D9B571A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SEND Code of Practice 2015</w:t>
      </w:r>
    </w:p>
    <w:p w14:paraId="7B697541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Alternative Provision Statutory Guidance</w:t>
      </w:r>
    </w:p>
    <w:p w14:paraId="17C445B6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Working Together to Safeguard Children</w:t>
      </w:r>
    </w:p>
    <w:p w14:paraId="5FB31DC6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Keeping Children Safe in Education</w:t>
      </w:r>
    </w:p>
    <w:p w14:paraId="758A19C8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Suspension and Permanent Exclusion Guidance</w:t>
      </w:r>
    </w:p>
    <w:p w14:paraId="4E0BFA3A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Lancashire Fair Access Protocol</w:t>
      </w:r>
    </w:p>
    <w:p w14:paraId="3C8B648D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Data Protection Act 2018</w:t>
      </w:r>
    </w:p>
    <w:p w14:paraId="4A9D5B20" w14:textId="77777777" w:rsidR="002C2158" w:rsidRPr="00AF4BC8" w:rsidRDefault="002C2158" w:rsidP="6BA9FB1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UK GDPR</w:t>
      </w:r>
    </w:p>
    <w:p w14:paraId="35EF08D6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lastRenderedPageBreak/>
        <w:t>3. EQUALITY, HUMAN RIGHTS AND INCLUSION</w:t>
      </w:r>
    </w:p>
    <w:p w14:paraId="6AB8BD2B" w14:textId="65463860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is committed to ensuring equality of opportunity and non-discrimination.</w:t>
      </w:r>
      <w:r w:rsidR="00AF4BC8"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decisions shall not unlawfully discriminate on grounds of:</w:t>
      </w:r>
    </w:p>
    <w:p w14:paraId="4C3DFAC1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Disability</w:t>
      </w:r>
    </w:p>
    <w:p w14:paraId="00C999AE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Race</w:t>
      </w:r>
    </w:p>
    <w:p w14:paraId="51195A56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Ethnicity</w:t>
      </w:r>
    </w:p>
    <w:p w14:paraId="54AB82F0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Religion or belief</w:t>
      </w:r>
    </w:p>
    <w:p w14:paraId="52CB137E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Sex</w:t>
      </w:r>
    </w:p>
    <w:p w14:paraId="53B7AE9A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Sexual orientation</w:t>
      </w:r>
    </w:p>
    <w:p w14:paraId="48B21E04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Gender reassignment</w:t>
      </w:r>
    </w:p>
    <w:p w14:paraId="743651A6" w14:textId="77777777" w:rsidR="002C2158" w:rsidRPr="00AF4BC8" w:rsidRDefault="002C2158" w:rsidP="6BA9FB1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Pregnancy or maternity</w:t>
      </w:r>
    </w:p>
    <w:p w14:paraId="62E7311B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Reasonable adjustments will be made where required.</w:t>
      </w:r>
    </w:p>
    <w:p w14:paraId="5A53D6E9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will have due regard to:</w:t>
      </w:r>
    </w:p>
    <w:p w14:paraId="5D689D62" w14:textId="77777777" w:rsidR="002C2158" w:rsidRPr="00AF4BC8" w:rsidRDefault="002C2158" w:rsidP="6BA9FB1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Public Sector Equality Duty</w:t>
      </w:r>
    </w:p>
    <w:p w14:paraId="116A924B" w14:textId="77777777" w:rsidR="002C2158" w:rsidRPr="00AF4BC8" w:rsidRDefault="002C2158" w:rsidP="6BA9FB1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Human Rights Act</w:t>
      </w:r>
    </w:p>
    <w:p w14:paraId="407B0AFB" w14:textId="77777777" w:rsidR="002C2158" w:rsidRPr="00AF4BC8" w:rsidRDefault="002C2158" w:rsidP="6BA9FB1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United Nations Convention on the Rights of the Child</w:t>
      </w:r>
    </w:p>
    <w:p w14:paraId="4B6120D1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All admissions decisions must be objectively justifiable and proportionate.</w:t>
      </w:r>
    </w:p>
    <w:p w14:paraId="4A9FA537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4. PURPOSE OF ADMISSION</w:t>
      </w:r>
    </w:p>
    <w:p w14:paraId="6991FDC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Alternative Provision may be used to:</w:t>
      </w:r>
    </w:p>
    <w:p w14:paraId="20C2A4F9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Prevent permanent exclusion.</w:t>
      </w:r>
    </w:p>
    <w:p w14:paraId="663FB5D4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Support reintegration.</w:t>
      </w:r>
    </w:p>
    <w:p w14:paraId="352F69E5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Provide specialist SEMH interventions.</w:t>
      </w:r>
    </w:p>
    <w:p w14:paraId="76FE54E6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Support pupils unable to access mainstream education.</w:t>
      </w:r>
    </w:p>
    <w:p w14:paraId="160BEC2D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Provide education for excluded pupils.</w:t>
      </w:r>
    </w:p>
    <w:p w14:paraId="62702E1F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Address barriers preventing school engagement.</w:t>
      </w:r>
    </w:p>
    <w:p w14:paraId="04A648D0" w14:textId="77777777" w:rsidR="002C2158" w:rsidRPr="00AF4BC8" w:rsidRDefault="002C2158" w:rsidP="6BA9FB1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Support vulnerable learners at risk of becoming disengaged from education.</w:t>
      </w:r>
    </w:p>
    <w:p w14:paraId="7A43F61A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Each placement must have:</w:t>
      </w:r>
    </w:p>
    <w:p w14:paraId="1C453989" w14:textId="77777777" w:rsidR="002C2158" w:rsidRPr="00AF4BC8" w:rsidRDefault="002C2158" w:rsidP="6BA9FB1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 clear rationale.</w:t>
      </w:r>
    </w:p>
    <w:p w14:paraId="26BCFA70" w14:textId="77777777" w:rsidR="002C2158" w:rsidRPr="00AF4BC8" w:rsidRDefault="002C2158" w:rsidP="6BA9FB1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Defined intended outcomes.</w:t>
      </w:r>
    </w:p>
    <w:p w14:paraId="3AE060F9" w14:textId="77777777" w:rsidR="002C2158" w:rsidRPr="00AF4BC8" w:rsidRDefault="002C2158" w:rsidP="6BA9FB1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Review arrangements.</w:t>
      </w:r>
    </w:p>
    <w:p w14:paraId="4CF4F278" w14:textId="77777777" w:rsidR="002C2158" w:rsidRPr="00AF4BC8" w:rsidRDefault="002C2158" w:rsidP="6BA9FB1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Exit strategy.</w:t>
      </w:r>
    </w:p>
    <w:p w14:paraId="5A103550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5. PRIORITY CONSIDERATION GROUPS</w:t>
      </w:r>
    </w:p>
    <w:p w14:paraId="3ADA2EA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The Admissions Panel will </w:t>
      </w:r>
      <w:proofErr w:type="gramStart"/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give particular consideration to</w:t>
      </w:r>
      <w:proofErr w:type="gramEnd"/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:</w:t>
      </w:r>
    </w:p>
    <w:p w14:paraId="5F3DA346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Children Looked After</w:t>
      </w:r>
    </w:p>
    <w:p w14:paraId="5AAD9B01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Previously Looked After Children</w:t>
      </w:r>
    </w:p>
    <w:p w14:paraId="512068C1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Children subject to Child Protection Plans</w:t>
      </w:r>
    </w:p>
    <w:p w14:paraId="635F8376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Children in Need</w:t>
      </w:r>
    </w:p>
    <w:p w14:paraId="62432D6B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Children missing education</w:t>
      </w:r>
    </w:p>
    <w:p w14:paraId="46323CC2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Children at risk of exploitation</w:t>
      </w:r>
    </w:p>
    <w:p w14:paraId="1051C4FB" w14:textId="77777777" w:rsidR="002C2158" w:rsidRPr="00AF4BC8" w:rsidRDefault="002C2158" w:rsidP="6BA9FB1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Young people known to Youth Justice Services</w:t>
      </w:r>
    </w:p>
    <w:p w14:paraId="2BFE973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Priority consideration does not guarantee acceptance.</w:t>
      </w:r>
    </w:p>
    <w:p w14:paraId="63E90F73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6. ADMISSION CRITERIA</w:t>
      </w:r>
    </w:p>
    <w:p w14:paraId="7F028D2F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6.1 Permanently Excluded Pupils</w:t>
      </w:r>
    </w:p>
    <w:p w14:paraId="1FEF3F2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Pupils commissioned through the Local Authority following permanent exclusion.</w:t>
      </w:r>
    </w:p>
    <w:p w14:paraId="3857B256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6.2 Pupils at Risk of Permanent Exclusion</w:t>
      </w:r>
    </w:p>
    <w:p w14:paraId="176152E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Including pupils presenting with:</w:t>
      </w:r>
    </w:p>
    <w:p w14:paraId="0BB72518" w14:textId="77777777" w:rsidR="002C2158" w:rsidRPr="00AF4BC8" w:rsidRDefault="002C2158" w:rsidP="6BA9FB1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Multiple suspensions</w:t>
      </w:r>
    </w:p>
    <w:p w14:paraId="0C16B8C7" w14:textId="77777777" w:rsidR="002C2158" w:rsidRPr="00AF4BC8" w:rsidRDefault="002C2158" w:rsidP="6BA9FB1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Persistent disruptive behaviour</w:t>
      </w:r>
    </w:p>
    <w:p w14:paraId="5EBB6077" w14:textId="77777777" w:rsidR="002C2158" w:rsidRPr="00AF4BC8" w:rsidRDefault="002C2158" w:rsidP="6BA9FB1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Significant emotional dysregulation</w:t>
      </w:r>
    </w:p>
    <w:p w14:paraId="55709B95" w14:textId="77777777" w:rsidR="002C2158" w:rsidRPr="00AF4BC8" w:rsidRDefault="002C2158" w:rsidP="6BA9FB1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Complex SEMH needs</w:t>
      </w:r>
    </w:p>
    <w:p w14:paraId="5C0D819D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6.3 SEMH Referrals</w:t>
      </w:r>
    </w:p>
    <w:p w14:paraId="0D323FC0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Including pupils experiencing:</w:t>
      </w:r>
    </w:p>
    <w:p w14:paraId="5BC468D0" w14:textId="77777777" w:rsidR="002C2158" w:rsidRPr="00AF4BC8" w:rsidRDefault="002C2158" w:rsidP="6BA9FB1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Trauma</w:t>
      </w:r>
    </w:p>
    <w:p w14:paraId="18F5D905" w14:textId="77777777" w:rsidR="002C2158" w:rsidRPr="00AF4BC8" w:rsidRDefault="002C2158" w:rsidP="6BA9FB1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Anxiety</w:t>
      </w:r>
    </w:p>
    <w:p w14:paraId="2A93460C" w14:textId="77777777" w:rsidR="002C2158" w:rsidRPr="00AF4BC8" w:rsidRDefault="002C2158" w:rsidP="6BA9FB1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Attachment difficulties</w:t>
      </w:r>
    </w:p>
    <w:p w14:paraId="6EF2FACC" w14:textId="77777777" w:rsidR="002C2158" w:rsidRPr="00AF4BC8" w:rsidRDefault="002C2158" w:rsidP="6BA9FB1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Mental health difficulties</w:t>
      </w:r>
    </w:p>
    <w:p w14:paraId="7A8C460A" w14:textId="77777777" w:rsidR="002C2158" w:rsidRPr="00AF4BC8" w:rsidRDefault="002C2158" w:rsidP="6BA9FB1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Emotional dysregulation</w:t>
      </w:r>
    </w:p>
    <w:p w14:paraId="7267D70E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6.4 SEND Referrals</w:t>
      </w:r>
    </w:p>
    <w:p w14:paraId="14B223C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Where Chadwick High School can demonstrate an ability to appropriately meet identified needs.</w:t>
      </w:r>
    </w:p>
    <w:p w14:paraId="11146916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6.5 Medical Referrals</w:t>
      </w:r>
    </w:p>
    <w:p w14:paraId="57101CE6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Where illness or medical need significantly impacts educational access.</w:t>
      </w:r>
    </w:p>
    <w:p w14:paraId="20318E54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6.6 Fair Access Referrals</w:t>
      </w:r>
    </w:p>
    <w:p w14:paraId="282E0023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 accordance with Lancashire Fair Access arrangements.</w:t>
      </w:r>
    </w:p>
    <w:p w14:paraId="20B96466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lastRenderedPageBreak/>
        <w:t>7. REFUSAL OF ADMISSION</w:t>
      </w:r>
    </w:p>
    <w:p w14:paraId="034D728D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reserves the right to refuse admission where:</w:t>
      </w:r>
    </w:p>
    <w:p w14:paraId="4D30485D" w14:textId="77777777" w:rsidR="002C2158" w:rsidRPr="00AF4BC8" w:rsidRDefault="002C2158" w:rsidP="6BA9FB1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cannot safely meet need.</w:t>
      </w:r>
    </w:p>
    <w:p w14:paraId="5054FA05" w14:textId="77777777" w:rsidR="002C2158" w:rsidRPr="00AF4BC8" w:rsidRDefault="002C2158" w:rsidP="6BA9FB1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Risks cannot be appropriately managed.</w:t>
      </w:r>
    </w:p>
    <w:p w14:paraId="67086150" w14:textId="77777777" w:rsidR="002C2158" w:rsidRPr="00AF4BC8" w:rsidRDefault="002C2158" w:rsidP="6BA9FB1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Required specialist provision is unavailable.</w:t>
      </w:r>
    </w:p>
    <w:p w14:paraId="478A2F8D" w14:textId="77777777" w:rsidR="002C2158" w:rsidRPr="00AF4BC8" w:rsidRDefault="002C2158" w:rsidP="6BA9FB1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Capacity has been reached.</w:t>
      </w:r>
    </w:p>
    <w:p w14:paraId="1B4F06DF" w14:textId="77777777" w:rsidR="002C2158" w:rsidRPr="00AF4BC8" w:rsidRDefault="002C2158" w:rsidP="6BA9FB1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Appropriate funding arrangements are unavailable.</w:t>
      </w:r>
    </w:p>
    <w:p w14:paraId="41C759E6" w14:textId="77777777" w:rsidR="002C2158" w:rsidRPr="00AF4BC8" w:rsidRDefault="002C2158" w:rsidP="6BA9FB1F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Placement would create unacceptable safeguarding risks.</w:t>
      </w:r>
    </w:p>
    <w:p w14:paraId="17D0B1E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All refusal decisions shall be documented and recorded.</w:t>
      </w:r>
    </w:p>
    <w:p w14:paraId="08367657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8. REFERRAL ROUTES</w:t>
      </w:r>
    </w:p>
    <w:p w14:paraId="2C66A2CD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Referrals may be received from:</w:t>
      </w:r>
    </w:p>
    <w:p w14:paraId="788058FA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Lancashire County Council</w:t>
      </w:r>
    </w:p>
    <w:p w14:paraId="6EE26C19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Mainstream schools</w:t>
      </w:r>
    </w:p>
    <w:p w14:paraId="7F59EFE4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Academies</w:t>
      </w:r>
    </w:p>
    <w:p w14:paraId="385504ED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Free Schools</w:t>
      </w:r>
    </w:p>
    <w:p w14:paraId="30AABEC2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Fair Access Panels</w:t>
      </w:r>
    </w:p>
    <w:p w14:paraId="2164D6F8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Social Care</w:t>
      </w:r>
    </w:p>
    <w:p w14:paraId="3497AE4D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Virtual School</w:t>
      </w:r>
    </w:p>
    <w:p w14:paraId="3A06A161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SEND Team</w:t>
      </w:r>
    </w:p>
    <w:p w14:paraId="2B69E52D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Medical Panels</w:t>
      </w:r>
    </w:p>
    <w:p w14:paraId="1889A825" w14:textId="77777777" w:rsidR="002C2158" w:rsidRPr="00AF4BC8" w:rsidRDefault="002C2158" w:rsidP="6BA9FB1F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Youth Justice Services</w:t>
      </w:r>
    </w:p>
    <w:p w14:paraId="74046124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Direct parental applications are not normally accepted.</w:t>
      </w:r>
    </w:p>
    <w:p w14:paraId="5A25801E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9. REFERRAL INFORMATION REQUIREMENTS</w:t>
      </w:r>
    </w:p>
    <w:p w14:paraId="6BB0DD2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following information should be supplied where available:</w:t>
      </w:r>
    </w:p>
    <w:p w14:paraId="7B2134B3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Educational Information</w:t>
      </w:r>
    </w:p>
    <w:p w14:paraId="43EFA9E4" w14:textId="77777777" w:rsidR="002C2158" w:rsidRPr="00AF4BC8" w:rsidRDefault="002C2158" w:rsidP="6BA9FB1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records</w:t>
      </w:r>
    </w:p>
    <w:p w14:paraId="5C557B33" w14:textId="77777777" w:rsidR="002C2158" w:rsidRPr="00AF4BC8" w:rsidRDefault="002C2158" w:rsidP="6BA9FB1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Behaviour records</w:t>
      </w:r>
    </w:p>
    <w:p w14:paraId="56643888" w14:textId="77777777" w:rsidR="002C2158" w:rsidRPr="00AF4BC8" w:rsidRDefault="002C2158" w:rsidP="6BA9FB1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Suspension history</w:t>
      </w:r>
    </w:p>
    <w:p w14:paraId="5DD98D8D" w14:textId="77777777" w:rsidR="002C2158" w:rsidRPr="00AF4BC8" w:rsidRDefault="002C2158" w:rsidP="6BA9FB1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Current attainment</w:t>
      </w:r>
    </w:p>
    <w:p w14:paraId="7E183362" w14:textId="77777777" w:rsidR="002C2158" w:rsidRPr="00AF4BC8" w:rsidRDefault="002C2158" w:rsidP="6BA9FB1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Reading age information</w:t>
      </w:r>
    </w:p>
    <w:p w14:paraId="01783CA7" w14:textId="77777777" w:rsidR="002C2158" w:rsidRPr="00AF4BC8" w:rsidRDefault="002C2158" w:rsidP="6BA9FB1F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Intervention history</w:t>
      </w:r>
    </w:p>
    <w:p w14:paraId="7CBB847E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SEND Information</w:t>
      </w:r>
    </w:p>
    <w:p w14:paraId="40D6CDF6" w14:textId="77777777" w:rsidR="002C2158" w:rsidRPr="00AF4BC8" w:rsidRDefault="002C2158" w:rsidP="6BA9FB1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EHCP</w:t>
      </w:r>
    </w:p>
    <w:p w14:paraId="0BA822DF" w14:textId="77777777" w:rsidR="002C2158" w:rsidRPr="00AF4BC8" w:rsidRDefault="002C2158" w:rsidP="6BA9FB1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SEND Support Plans</w:t>
      </w:r>
    </w:p>
    <w:p w14:paraId="4C4E89F2" w14:textId="77777777" w:rsidR="002C2158" w:rsidRPr="00AF4BC8" w:rsidRDefault="002C2158" w:rsidP="6BA9FB1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Assessments</w:t>
      </w:r>
    </w:p>
    <w:p w14:paraId="7C0EE6F2" w14:textId="77777777" w:rsidR="002C2158" w:rsidRPr="00AF4BC8" w:rsidRDefault="002C2158" w:rsidP="6BA9FB1F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Professional reports</w:t>
      </w:r>
    </w:p>
    <w:p w14:paraId="62BED08B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Medical Information</w:t>
      </w:r>
    </w:p>
    <w:p w14:paraId="4D533D6F" w14:textId="77777777" w:rsidR="002C2158" w:rsidRPr="00AF4BC8" w:rsidRDefault="002C2158" w:rsidP="6BA9FB1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Relevant diagnoses</w:t>
      </w:r>
    </w:p>
    <w:p w14:paraId="0D68BC78" w14:textId="77777777" w:rsidR="002C2158" w:rsidRPr="00AF4BC8" w:rsidRDefault="002C2158" w:rsidP="6BA9FB1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Medical plans</w:t>
      </w:r>
    </w:p>
    <w:p w14:paraId="061305B7" w14:textId="77777777" w:rsidR="002C2158" w:rsidRPr="00AF4BC8" w:rsidRDefault="002C2158" w:rsidP="6BA9FB1F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CAMHS involvement</w:t>
      </w:r>
    </w:p>
    <w:p w14:paraId="22CEE0D9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Safeguarding Information</w:t>
      </w:r>
    </w:p>
    <w:p w14:paraId="7594B47A" w14:textId="77777777" w:rsidR="002C2158" w:rsidRPr="00AF4BC8" w:rsidRDefault="002C2158" w:rsidP="6BA9FB1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 Protection files</w:t>
      </w:r>
    </w:p>
    <w:p w14:paraId="64DCAFBE" w14:textId="77777777" w:rsidR="002C2158" w:rsidRPr="00AF4BC8" w:rsidRDefault="002C2158" w:rsidP="6BA9FB1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 in Need plans</w:t>
      </w:r>
    </w:p>
    <w:p w14:paraId="014EFCF2" w14:textId="77777777" w:rsidR="002C2158" w:rsidRPr="00AF4BC8" w:rsidRDefault="002C2158" w:rsidP="6BA9FB1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Early Help Assessments</w:t>
      </w:r>
    </w:p>
    <w:p w14:paraId="4E4A7920" w14:textId="77777777" w:rsidR="002C2158" w:rsidRPr="00AF4BC8" w:rsidRDefault="002C2158" w:rsidP="6BA9FB1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Risk assessments</w:t>
      </w:r>
    </w:p>
    <w:p w14:paraId="1A1596B9" w14:textId="77777777" w:rsidR="002C2158" w:rsidRPr="00AF4BC8" w:rsidRDefault="002C2158" w:rsidP="6BA9FB1F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Missing episode information</w:t>
      </w:r>
    </w:p>
    <w:p w14:paraId="4D94CCFD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10. CHILD'S VOICE</w:t>
      </w:r>
    </w:p>
    <w:p w14:paraId="6088D70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As part of the admissions process:</w:t>
      </w:r>
    </w:p>
    <w:p w14:paraId="7CAF296C" w14:textId="77777777" w:rsidR="002C2158" w:rsidRPr="00AF4BC8" w:rsidRDefault="002C2158" w:rsidP="6BA9FB1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child's views should be sought.</w:t>
      </w:r>
    </w:p>
    <w:p w14:paraId="66D4FF4E" w14:textId="77777777" w:rsidR="002C2158" w:rsidRPr="00AF4BC8" w:rsidRDefault="002C2158" w:rsidP="6BA9FB1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Wishes and feelings should be recorded.</w:t>
      </w:r>
    </w:p>
    <w:p w14:paraId="145342E8" w14:textId="77777777" w:rsidR="002C2158" w:rsidRPr="00AF4BC8" w:rsidRDefault="002C2158" w:rsidP="6BA9FB1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Concerns regarding placement should be explored.</w:t>
      </w:r>
    </w:p>
    <w:p w14:paraId="593A8384" w14:textId="77777777" w:rsidR="002C2158" w:rsidRPr="00AF4BC8" w:rsidRDefault="002C2158" w:rsidP="6BA9FB1F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decisions should consider the child's perspective.</w:t>
      </w:r>
    </w:p>
    <w:p w14:paraId="34D43280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recognises that safeguarding and inclusion are strengthened when the voice of the child is actively considered.</w:t>
      </w:r>
    </w:p>
    <w:p w14:paraId="25BD4472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11. SAFEGUARDING ADMISSIONS PROCEDURES</w:t>
      </w:r>
    </w:p>
    <w:p w14:paraId="68F79E8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No admission shall proceed without safeguarding consideration.</w:t>
      </w:r>
    </w:p>
    <w:p w14:paraId="7E89AE6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DSL will:</w:t>
      </w:r>
    </w:p>
    <w:p w14:paraId="02F5A8CD" w14:textId="77777777" w:rsidR="002C2158" w:rsidRPr="00AF4BC8" w:rsidRDefault="002C2158" w:rsidP="6BA9FB1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Review safeguarding information.</w:t>
      </w:r>
    </w:p>
    <w:p w14:paraId="2559773F" w14:textId="77777777" w:rsidR="002C2158" w:rsidRPr="00AF4BC8" w:rsidRDefault="002C2158" w:rsidP="6BA9FB1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Consider historic and current concerns.</w:t>
      </w:r>
    </w:p>
    <w:p w14:paraId="74407D42" w14:textId="77777777" w:rsidR="002C2158" w:rsidRPr="00AF4BC8" w:rsidRDefault="002C2158" w:rsidP="6BA9FB1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Identify additional risk factors.</w:t>
      </w:r>
    </w:p>
    <w:p w14:paraId="691247DB" w14:textId="77777777" w:rsidR="002C2158" w:rsidRPr="00AF4BC8" w:rsidRDefault="002C2158" w:rsidP="6BA9FB1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Determine safeguarding controls required.</w:t>
      </w:r>
    </w:p>
    <w:p w14:paraId="7D5B9890" w14:textId="77777777" w:rsidR="002C2158" w:rsidRPr="00AF4BC8" w:rsidRDefault="002C2158" w:rsidP="6BA9FB1F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Complete the DSL Pre-Admission Safeguarding Checklist.</w:t>
      </w:r>
    </w:p>
    <w:p w14:paraId="0A946F41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12. DSL TO DSL HANDOVER</w:t>
      </w:r>
    </w:p>
    <w:p w14:paraId="7B7CD7CB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Where safeguarding concerns exist, direct communication between safeguarding leads must occur.</w:t>
      </w:r>
    </w:p>
    <w:p w14:paraId="7F6F7603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Discussion should include:</w:t>
      </w:r>
    </w:p>
    <w:p w14:paraId="720F4740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Current safeguarding concerns.</w:t>
      </w:r>
    </w:p>
    <w:p w14:paraId="4F2D4D52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 Protection involvement.</w:t>
      </w:r>
    </w:p>
    <w:p w14:paraId="17FC325C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 in Need arrangements.</w:t>
      </w:r>
    </w:p>
    <w:p w14:paraId="4124B8A8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Exploitation concerns.</w:t>
      </w:r>
    </w:p>
    <w:p w14:paraId="38CCD894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Missing episodes.</w:t>
      </w:r>
    </w:p>
    <w:p w14:paraId="259D6D8D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Mental health concerns.</w:t>
      </w:r>
    </w:p>
    <w:p w14:paraId="23806E26" w14:textId="77777777" w:rsidR="002C2158" w:rsidRPr="00AF4BC8" w:rsidRDefault="002C2158" w:rsidP="6BA9FB1F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Child-on-child abuse concerns.</w:t>
      </w:r>
    </w:p>
    <w:p w14:paraId="73DB50C2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13. CONTEXTUAL SAFEGUARDING</w:t>
      </w:r>
    </w:p>
    <w:p w14:paraId="3FB61950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assessments must consider:</w:t>
      </w:r>
    </w:p>
    <w:p w14:paraId="47F5EF33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Child Factors</w:t>
      </w:r>
    </w:p>
    <w:p w14:paraId="40E648E6" w14:textId="77777777" w:rsidR="002C2158" w:rsidRPr="00AF4BC8" w:rsidRDefault="002C2158" w:rsidP="6BA9FB1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Criminal exploitation</w:t>
      </w:r>
    </w:p>
    <w:p w14:paraId="5D87836F" w14:textId="77777777" w:rsidR="002C2158" w:rsidRPr="00AF4BC8" w:rsidRDefault="002C2158" w:rsidP="6BA9FB1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Sexual exploitation</w:t>
      </w:r>
    </w:p>
    <w:p w14:paraId="32CA1809" w14:textId="77777777" w:rsidR="002C2158" w:rsidRPr="00AF4BC8" w:rsidRDefault="002C2158" w:rsidP="6BA9FB1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Missing episodes</w:t>
      </w:r>
    </w:p>
    <w:p w14:paraId="0E08DB87" w14:textId="77777777" w:rsidR="002C2158" w:rsidRPr="00AF4BC8" w:rsidRDefault="002C2158" w:rsidP="6BA9FB1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Online harms</w:t>
      </w:r>
    </w:p>
    <w:p w14:paraId="04DA7DBF" w14:textId="77777777" w:rsidR="002C2158" w:rsidRPr="00AF4BC8" w:rsidRDefault="002C2158" w:rsidP="6BA9FB1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Radicalisation</w:t>
      </w:r>
    </w:p>
    <w:p w14:paraId="4D16C89A" w14:textId="77777777" w:rsidR="002C2158" w:rsidRPr="00AF4BC8" w:rsidRDefault="002C2158" w:rsidP="6BA9FB1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County Lines involvement</w:t>
      </w:r>
    </w:p>
    <w:p w14:paraId="7E1A88F8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1"/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Environmental Factors</w:t>
      </w:r>
    </w:p>
    <w:p w14:paraId="5B0587CE" w14:textId="77777777" w:rsidR="002C2158" w:rsidRPr="00AF4BC8" w:rsidRDefault="002C2158" w:rsidP="6BA9FB1F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Community violence</w:t>
      </w:r>
    </w:p>
    <w:p w14:paraId="7E37D175" w14:textId="77777777" w:rsidR="002C2158" w:rsidRPr="00AF4BC8" w:rsidRDefault="002C2158" w:rsidP="6BA9FB1F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Peer influences</w:t>
      </w:r>
    </w:p>
    <w:p w14:paraId="3E6B7DB9" w14:textId="77777777" w:rsidR="002C2158" w:rsidRPr="00AF4BC8" w:rsidRDefault="002C2158" w:rsidP="6BA9FB1F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Gang association</w:t>
      </w:r>
    </w:p>
    <w:p w14:paraId="3CC304BD" w14:textId="77777777" w:rsidR="002C2158" w:rsidRPr="00AF4BC8" w:rsidRDefault="002C2158" w:rsidP="6BA9FB1F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Unsafe travel routes</w:t>
      </w:r>
    </w:p>
    <w:p w14:paraId="20999B0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decisions should reflect contextual safeguarding risk.</w:t>
      </w:r>
    </w:p>
    <w:p w14:paraId="275DDF5B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14. CHILD-ON-CHILD ABUSE</w:t>
      </w:r>
    </w:p>
    <w:p w14:paraId="574E7F4C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All referrals shall be screened for:</w:t>
      </w:r>
    </w:p>
    <w:p w14:paraId="79766D42" w14:textId="77777777" w:rsidR="002C2158" w:rsidRPr="00AF4BC8" w:rsidRDefault="002C2158" w:rsidP="6BA9FB1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Sexual harassment</w:t>
      </w:r>
    </w:p>
    <w:p w14:paraId="4F4A7755" w14:textId="77777777" w:rsidR="002C2158" w:rsidRPr="00AF4BC8" w:rsidRDefault="002C2158" w:rsidP="6BA9FB1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Sexual violence</w:t>
      </w:r>
    </w:p>
    <w:p w14:paraId="76D0E98B" w14:textId="77777777" w:rsidR="002C2158" w:rsidRPr="00AF4BC8" w:rsidRDefault="002C2158" w:rsidP="6BA9FB1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Harmful sexual behaviour</w:t>
      </w:r>
    </w:p>
    <w:p w14:paraId="479C6864" w14:textId="77777777" w:rsidR="002C2158" w:rsidRPr="00AF4BC8" w:rsidRDefault="002C2158" w:rsidP="6BA9FB1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Online abuse</w:t>
      </w:r>
    </w:p>
    <w:p w14:paraId="565D9793" w14:textId="77777777" w:rsidR="002C2158" w:rsidRPr="00AF4BC8" w:rsidRDefault="002C2158" w:rsidP="6BA9FB1F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Peer-on-peer abuse</w:t>
      </w:r>
    </w:p>
    <w:p w14:paraId="5F8CB4AC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Appropriate safeguarding arrangements must be agreed before admission.</w:t>
      </w:r>
    </w:p>
    <w:p w14:paraId="68C85898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15. ONLINE SAFETY</w:t>
      </w:r>
    </w:p>
    <w:p w14:paraId="68FBB454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Risk assessments should consider:</w:t>
      </w:r>
    </w:p>
    <w:p w14:paraId="1B41F70D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Online grooming</w:t>
      </w:r>
    </w:p>
    <w:p w14:paraId="4CAF5CDA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Sextortion</w:t>
      </w:r>
    </w:p>
    <w:p w14:paraId="7E89FAB2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Social media risk</w:t>
      </w:r>
    </w:p>
    <w:p w14:paraId="0E638743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Harmful content</w:t>
      </w:r>
    </w:p>
    <w:p w14:paraId="1B48CDEA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Cyberbullying</w:t>
      </w:r>
    </w:p>
    <w:p w14:paraId="531042CD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Radicalising content</w:t>
      </w:r>
    </w:p>
    <w:p w14:paraId="31DFA68A" w14:textId="77777777" w:rsidR="002C2158" w:rsidRPr="00AF4BC8" w:rsidRDefault="002C215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Disinformation and misinformation</w:t>
      </w:r>
    </w:p>
    <w:p w14:paraId="6C04BD78" w14:textId="4BE0B881" w:rsidR="002C2158" w:rsidRPr="00AF4BC8" w:rsidRDefault="00AF4BC8" w:rsidP="6BA9FB1F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</w:t>
      </w:r>
      <w:r w:rsidR="002C2158"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merging online behaviours</w:t>
      </w:r>
    </w:p>
    <w:p w14:paraId="5D6F2034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16. FAMILY CONTEXT</w:t>
      </w:r>
    </w:p>
    <w:p w14:paraId="0B335F0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decisions must take account of:</w:t>
      </w:r>
    </w:p>
    <w:p w14:paraId="4CD17E36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Domestic abuse</w:t>
      </w:r>
    </w:p>
    <w:p w14:paraId="1BE3C253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Family breakdown</w:t>
      </w:r>
    </w:p>
    <w:p w14:paraId="0BA2A26D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Housing instability</w:t>
      </w:r>
    </w:p>
    <w:p w14:paraId="793DF2E1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Parental mental health</w:t>
      </w:r>
    </w:p>
    <w:p w14:paraId="589BA649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Substance misuse</w:t>
      </w:r>
    </w:p>
    <w:p w14:paraId="664724CB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Young carer responsibilities</w:t>
      </w:r>
    </w:p>
    <w:p w14:paraId="525B7DA0" w14:textId="77777777" w:rsidR="002C2158" w:rsidRPr="00AF4BC8" w:rsidRDefault="002C2158" w:rsidP="6BA9FB1F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Financial hardship</w:t>
      </w:r>
    </w:p>
    <w:p w14:paraId="1AEF42F6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recognises that family context can significantly impact educational engagement.</w:t>
      </w:r>
    </w:p>
    <w:p w14:paraId="60F7DD0F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17. PROTECTIVE FACTORS</w:t>
      </w:r>
    </w:p>
    <w:p w14:paraId="1FE874A6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assessments should identify:</w:t>
      </w:r>
    </w:p>
    <w:p w14:paraId="33CFC2DF" w14:textId="77777777" w:rsidR="002C2158" w:rsidRPr="00AF4BC8" w:rsidRDefault="002C2158" w:rsidP="6BA9FB1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Trusted adults</w:t>
      </w:r>
    </w:p>
    <w:p w14:paraId="4473B230" w14:textId="77777777" w:rsidR="002C2158" w:rsidRPr="00AF4BC8" w:rsidRDefault="002C2158" w:rsidP="6BA9FB1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Positive family relationships</w:t>
      </w:r>
    </w:p>
    <w:p w14:paraId="2587B8BA" w14:textId="77777777" w:rsidR="002C2158" w:rsidRPr="00AF4BC8" w:rsidRDefault="002C2158" w:rsidP="6BA9FB1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Positive peer relationships</w:t>
      </w:r>
    </w:p>
    <w:p w14:paraId="62C67084" w14:textId="77777777" w:rsidR="002C2158" w:rsidRPr="00AF4BC8" w:rsidRDefault="002C2158" w:rsidP="6BA9FB1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Engagement with learning</w:t>
      </w:r>
    </w:p>
    <w:p w14:paraId="71D75396" w14:textId="77777777" w:rsidR="002C2158" w:rsidRPr="00AF4BC8" w:rsidRDefault="002C2158" w:rsidP="6BA9FB1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Participation in activities</w:t>
      </w:r>
    </w:p>
    <w:p w14:paraId="6CAEA750" w14:textId="77777777" w:rsidR="002C2158" w:rsidRPr="00AF4BC8" w:rsidRDefault="002C2158" w:rsidP="6BA9FB1F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Existing support networks</w:t>
      </w:r>
    </w:p>
    <w:p w14:paraId="035591CA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Protective factors should inform intervention planning.</w:t>
      </w:r>
    </w:p>
    <w:p w14:paraId="558AA6EF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18. ADMISSIONS PANEL</w:t>
      </w:r>
    </w:p>
    <w:p w14:paraId="433311FD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All placements shall be considered by the Admissions Panel.</w:t>
      </w:r>
    </w:p>
    <w:p w14:paraId="1945F7B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Membership may include:</w:t>
      </w:r>
    </w:p>
    <w:p w14:paraId="2C3D1B65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Headteacher</w:t>
      </w:r>
    </w:p>
    <w:p w14:paraId="3F50CB75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Deputy Headteacher</w:t>
      </w:r>
    </w:p>
    <w:p w14:paraId="199A1236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DSL</w:t>
      </w:r>
    </w:p>
    <w:p w14:paraId="46B958C4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SENDCo</w:t>
      </w:r>
    </w:p>
    <w:p w14:paraId="4F8F250E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Behaviour Lead</w:t>
      </w:r>
    </w:p>
    <w:p w14:paraId="418D595C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Lead</w:t>
      </w:r>
    </w:p>
    <w:p w14:paraId="66A9FF01" w14:textId="77777777" w:rsidR="002C2158" w:rsidRPr="00AF4BC8" w:rsidRDefault="002C2158" w:rsidP="6BA9FB1F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Additional professionals as required</w:t>
      </w:r>
    </w:p>
    <w:p w14:paraId="3B502AA4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19. ADMISSIONS RISK ASSESSMENT</w:t>
      </w:r>
    </w:p>
    <w:p w14:paraId="0D809F29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All admissions must be assessed against:</w:t>
      </w:r>
    </w:p>
    <w:p w14:paraId="1A66A99C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Educational need</w:t>
      </w:r>
    </w:p>
    <w:p w14:paraId="6F85849C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SEMH need</w:t>
      </w:r>
    </w:p>
    <w:p w14:paraId="703D44B0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risk</w:t>
      </w:r>
    </w:p>
    <w:p w14:paraId="7981030E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 risk</w:t>
      </w:r>
    </w:p>
    <w:p w14:paraId="655F184F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Contextual safeguarding concerns</w:t>
      </w:r>
    </w:p>
    <w:p w14:paraId="0C348204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Child-on-child abuse risk</w:t>
      </w:r>
    </w:p>
    <w:p w14:paraId="556C9BD5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Cohort compatibility</w:t>
      </w:r>
    </w:p>
    <w:p w14:paraId="42A3260D" w14:textId="77777777" w:rsidR="002C2158" w:rsidRPr="00AF4BC8" w:rsidRDefault="002C2158" w:rsidP="6BA9FB1F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Capacity considerations</w:t>
      </w:r>
    </w:p>
    <w:p w14:paraId="07F79B3D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 outcomes:</w:t>
      </w:r>
    </w:p>
    <w:p w14:paraId="410B36D2" w14:textId="77777777" w:rsidR="002C2158" w:rsidRPr="00AF4BC8" w:rsidRDefault="002C2158" w:rsidP="6BA9FB1F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Approve</w:t>
      </w:r>
    </w:p>
    <w:p w14:paraId="6642F0F3" w14:textId="77777777" w:rsidR="002C2158" w:rsidRPr="00AF4BC8" w:rsidRDefault="002C2158" w:rsidP="6BA9FB1F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Approve with Conditions</w:t>
      </w:r>
    </w:p>
    <w:p w14:paraId="3122923D" w14:textId="77777777" w:rsidR="002C2158" w:rsidRPr="00AF4BC8" w:rsidRDefault="002C2158" w:rsidP="6BA9FB1F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Defer</w:t>
      </w:r>
    </w:p>
    <w:p w14:paraId="16510096" w14:textId="77777777" w:rsidR="002C2158" w:rsidRPr="00AF4BC8" w:rsidRDefault="002C2158" w:rsidP="6BA9FB1F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Refuse</w:t>
      </w:r>
    </w:p>
    <w:p w14:paraId="0120E1B4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20. CAPACITY AND SAFE ADMISSIONS</w:t>
      </w:r>
    </w:p>
    <w:p w14:paraId="657F5F86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Decisions shall consider:</w:t>
      </w:r>
    </w:p>
    <w:p w14:paraId="62808D2B" w14:textId="77777777" w:rsidR="002C2158" w:rsidRPr="00AF4BC8" w:rsidRDefault="002C2158" w:rsidP="6BA9FB1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Current pupil numbers</w:t>
      </w:r>
    </w:p>
    <w:p w14:paraId="78B488BA" w14:textId="77777777" w:rsidR="002C2158" w:rsidRPr="00AF4BC8" w:rsidRDefault="002C2158" w:rsidP="6BA9FB1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Group composition</w:t>
      </w:r>
    </w:p>
    <w:p w14:paraId="40EE4D2B" w14:textId="77777777" w:rsidR="002C2158" w:rsidRPr="00AF4BC8" w:rsidRDefault="002C2158" w:rsidP="6BA9FB1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Staff availability</w:t>
      </w:r>
    </w:p>
    <w:p w14:paraId="11133F5E" w14:textId="77777777" w:rsidR="002C2158" w:rsidRPr="00AF4BC8" w:rsidRDefault="002C2158" w:rsidP="6BA9FB1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Curriculum capacity</w:t>
      </w:r>
    </w:p>
    <w:p w14:paraId="2A72BD56" w14:textId="77777777" w:rsidR="002C2158" w:rsidRPr="00AF4BC8" w:rsidRDefault="002C2158" w:rsidP="6BA9FB1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Health and safety considerations</w:t>
      </w:r>
    </w:p>
    <w:p w14:paraId="0ED64AF6" w14:textId="77777777" w:rsidR="002C2158" w:rsidRPr="00AF4BC8" w:rsidRDefault="002C2158" w:rsidP="6BA9FB1F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 demands</w:t>
      </w:r>
    </w:p>
    <w:p w14:paraId="4E06741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 admission of a pupil must not compromise the safety or education of others.</w:t>
      </w:r>
    </w:p>
    <w:p w14:paraId="1583389D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21. SEND AND EHCP ADMISSIONS</w:t>
      </w:r>
    </w:p>
    <w:p w14:paraId="661F8D44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will fulfil duties under the SEND Code of Practice.</w:t>
      </w:r>
    </w:p>
    <w:p w14:paraId="637B4650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Alternative Provision should not be used in place of:</w:t>
      </w:r>
    </w:p>
    <w:p w14:paraId="0B455863" w14:textId="77777777" w:rsidR="002C2158" w:rsidRPr="00AF4BC8" w:rsidRDefault="002C2158" w:rsidP="6BA9FB1F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Ordinarily Available Provision</w:t>
      </w:r>
    </w:p>
    <w:p w14:paraId="7E5C81F6" w14:textId="77777777" w:rsidR="002C2158" w:rsidRPr="00AF4BC8" w:rsidRDefault="002C2158" w:rsidP="6BA9FB1F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Appropriate SEND Support</w:t>
      </w:r>
    </w:p>
    <w:p w14:paraId="3DF2BCD1" w14:textId="77777777" w:rsidR="002C2158" w:rsidRPr="00AF4BC8" w:rsidRDefault="002C2158" w:rsidP="6BA9FB1F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Reasonable adjustments</w:t>
      </w:r>
    </w:p>
    <w:p w14:paraId="244280E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EHCP consultations shall consider:</w:t>
      </w:r>
    </w:p>
    <w:p w14:paraId="26581C19" w14:textId="77777777" w:rsidR="002C2158" w:rsidRPr="00AF4BC8" w:rsidRDefault="002C2158" w:rsidP="6BA9FB1F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Compatibility with provision</w:t>
      </w:r>
    </w:p>
    <w:p w14:paraId="1D3AC06E" w14:textId="77777777" w:rsidR="002C2158" w:rsidRPr="00AF4BC8" w:rsidRDefault="002C2158" w:rsidP="6BA9FB1F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Capacity</w:t>
      </w:r>
    </w:p>
    <w:p w14:paraId="71F4EB2A" w14:textId="77777777" w:rsidR="002C2158" w:rsidRPr="00AF4BC8" w:rsidRDefault="002C2158" w:rsidP="6BA9FB1F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Efficient education of others</w:t>
      </w:r>
    </w:p>
    <w:p w14:paraId="5BEE94BB" w14:textId="77777777" w:rsidR="002C2158" w:rsidRPr="00AF4BC8" w:rsidRDefault="002C2158" w:rsidP="6BA9FB1F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Efficient use of resources</w:t>
      </w:r>
    </w:p>
    <w:p w14:paraId="485A6D1A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22. EBSA REFERRALS</w:t>
      </w:r>
    </w:p>
    <w:p w14:paraId="50184EFE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Referrals relating to Emotionally Based School Avoidance should demonstrate:</w:t>
      </w:r>
    </w:p>
    <w:p w14:paraId="4F9B4A3A" w14:textId="77777777" w:rsidR="002C2158" w:rsidRPr="00AF4BC8" w:rsidRDefault="002C2158" w:rsidP="6BA9FB1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Graduated response</w:t>
      </w:r>
    </w:p>
    <w:p w14:paraId="137B78C0" w14:textId="77777777" w:rsidR="002C2158" w:rsidRPr="00AF4BC8" w:rsidRDefault="002C2158" w:rsidP="6BA9FB1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interventions</w:t>
      </w:r>
    </w:p>
    <w:p w14:paraId="02D423E3" w14:textId="77777777" w:rsidR="002C2158" w:rsidRPr="00AF4BC8" w:rsidRDefault="002C2158" w:rsidP="6BA9FB1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Professional involvement</w:t>
      </w:r>
    </w:p>
    <w:p w14:paraId="1F716F8B" w14:textId="77777777" w:rsidR="002C2158" w:rsidRPr="00AF4BC8" w:rsidRDefault="002C2158" w:rsidP="6BA9FB1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Support plans</w:t>
      </w:r>
    </w:p>
    <w:p w14:paraId="5DD0E430" w14:textId="77777777" w:rsidR="002C2158" w:rsidRPr="00AF4BC8" w:rsidRDefault="002C2158" w:rsidP="6BA9FB1F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Evidence of previous intervention</w:t>
      </w:r>
    </w:p>
    <w:p w14:paraId="6C88A839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23. INDUCTION</w:t>
      </w:r>
    </w:p>
    <w:p w14:paraId="51AA8FD6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Following admission all pupils will receive:</w:t>
      </w:r>
    </w:p>
    <w:p w14:paraId="175CEBC5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Baseline assessment</w:t>
      </w:r>
    </w:p>
    <w:p w14:paraId="62CDB50A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Literacy assessment</w:t>
      </w:r>
    </w:p>
    <w:p w14:paraId="08A71D9F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Numeracy assessment</w:t>
      </w:r>
    </w:p>
    <w:p w14:paraId="0E282033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SEMH assessment</w:t>
      </w:r>
    </w:p>
    <w:p w14:paraId="34680A49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review</w:t>
      </w:r>
    </w:p>
    <w:p w14:paraId="165F707C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 review</w:t>
      </w:r>
    </w:p>
    <w:p w14:paraId="666AEFFB" w14:textId="77777777" w:rsidR="002C2158" w:rsidRPr="00AF4BC8" w:rsidRDefault="002C2158" w:rsidP="6BA9FB1F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Individual Placement Plan</w:t>
      </w:r>
    </w:p>
    <w:p w14:paraId="27EB748D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24. ATTENDANCE EXPECTATIONS</w:t>
      </w:r>
    </w:p>
    <w:p w14:paraId="0EE30F1B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will be monitored closely.</w:t>
      </w:r>
    </w:p>
    <w:p w14:paraId="37C7360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Formal review will occur where attendance falls below:</w:t>
      </w:r>
    </w:p>
    <w:p w14:paraId="7070A5B9" w14:textId="5C7B35B8" w:rsidR="002C2158" w:rsidRPr="00AF4BC8" w:rsidRDefault="002C2158" w:rsidP="6BA9FB1F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90%</w:t>
      </w:r>
      <w:r w:rsidR="00AF4BC8"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- Persistent Absentee</w:t>
      </w:r>
    </w:p>
    <w:p w14:paraId="2C929BBA" w14:textId="10EF6978" w:rsidR="002C2158" w:rsidRPr="00AF4BC8" w:rsidRDefault="002C2158" w:rsidP="6BA9FB1F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80%</w:t>
      </w:r>
      <w:r w:rsidR="00AF4BC8"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- Concern</w:t>
      </w:r>
    </w:p>
    <w:p w14:paraId="0F6CE93E" w14:textId="1B58D7A8" w:rsidR="002C2158" w:rsidRPr="00AF4BC8" w:rsidRDefault="002C2158" w:rsidP="6BA9FB1F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50%</w:t>
      </w:r>
      <w:r w:rsidR="00AF4BC8"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- Severe Absenteeism</w:t>
      </w:r>
    </w:p>
    <w:p w14:paraId="603CAB9D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Escalation may include:</w:t>
      </w:r>
    </w:p>
    <w:p w14:paraId="129099CD" w14:textId="77777777" w:rsidR="002C2158" w:rsidRPr="00AF4BC8" w:rsidRDefault="002C2158" w:rsidP="6BA9FB1F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Multi-agency meetings</w:t>
      </w:r>
    </w:p>
    <w:p w14:paraId="5069194D" w14:textId="77777777" w:rsidR="002C2158" w:rsidRPr="00AF4BC8" w:rsidRDefault="002C2158" w:rsidP="6BA9FB1F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 review</w:t>
      </w:r>
    </w:p>
    <w:p w14:paraId="6AFC71EA" w14:textId="77777777" w:rsidR="002C2158" w:rsidRPr="00AF4BC8" w:rsidRDefault="002C2158" w:rsidP="6BA9FB1F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support plans</w:t>
      </w:r>
    </w:p>
    <w:p w14:paraId="4D22EA65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25. INDIVIDUAL PLACEMENT PLAN</w:t>
      </w:r>
    </w:p>
    <w:p w14:paraId="4F8704D3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An Individual Placement Plan (IPP) will be completed within ten school days of admission.</w:t>
      </w:r>
    </w:p>
    <w:p w14:paraId="09D0EE3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The IPP will identify:</w:t>
      </w:r>
    </w:p>
    <w:p w14:paraId="2F4F8C79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Placement purpose</w:t>
      </w:r>
    </w:p>
    <w:p w14:paraId="19CCC54B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Intended duration</w:t>
      </w:r>
    </w:p>
    <w:p w14:paraId="5FB97EB9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Success criteria</w:t>
      </w:r>
    </w:p>
    <w:p w14:paraId="6A3F6D0D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targets</w:t>
      </w:r>
    </w:p>
    <w:p w14:paraId="1E477081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Academic targets</w:t>
      </w:r>
    </w:p>
    <w:p w14:paraId="35B3C41B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Behavioural targets</w:t>
      </w:r>
    </w:p>
    <w:p w14:paraId="4C76FEF9" w14:textId="77777777" w:rsidR="002C2158" w:rsidRPr="00AF4BC8" w:rsidRDefault="002C2158" w:rsidP="6BA9FB1F">
      <w:pPr>
        <w:numPr>
          <w:ilvl w:val="0"/>
          <w:numId w:val="36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Reintegration arrangements</w:t>
      </w:r>
    </w:p>
    <w:p w14:paraId="5435FD22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26. REVIEW ARRANGEMENTS</w:t>
      </w:r>
    </w:p>
    <w:p w14:paraId="363CE3A9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All placements must be reviewed.</w:t>
      </w:r>
    </w:p>
    <w:p w14:paraId="58F689DC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Initial review:</w:t>
      </w:r>
    </w:p>
    <w:p w14:paraId="051390FF" w14:textId="77777777" w:rsidR="002C2158" w:rsidRPr="00AF4BC8" w:rsidRDefault="002C2158" w:rsidP="6BA9FB1F">
      <w:pPr>
        <w:numPr>
          <w:ilvl w:val="0"/>
          <w:numId w:val="37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Within six weeks</w:t>
      </w:r>
    </w:p>
    <w:p w14:paraId="5AAE327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Thereafter:</w:t>
      </w:r>
    </w:p>
    <w:p w14:paraId="67D30965" w14:textId="77777777" w:rsidR="002C2158" w:rsidRPr="00AF4BC8" w:rsidRDefault="002C2158" w:rsidP="6BA9FB1F">
      <w:pPr>
        <w:numPr>
          <w:ilvl w:val="0"/>
          <w:numId w:val="38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 least termly</w:t>
      </w:r>
    </w:p>
    <w:p w14:paraId="261C65CC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Reviews will consider:</w:t>
      </w:r>
    </w:p>
    <w:p w14:paraId="2A7A117C" w14:textId="77777777" w:rsidR="002C2158" w:rsidRPr="00AF4BC8" w:rsidRDefault="002C2158" w:rsidP="6BA9FB1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</w:t>
      </w:r>
    </w:p>
    <w:p w14:paraId="27FD9BBD" w14:textId="77777777" w:rsidR="002C2158" w:rsidRPr="00AF4BC8" w:rsidRDefault="002C2158" w:rsidP="6BA9FB1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Progress</w:t>
      </w:r>
    </w:p>
    <w:p w14:paraId="474C6565" w14:textId="77777777" w:rsidR="002C2158" w:rsidRPr="00AF4BC8" w:rsidRDefault="002C2158" w:rsidP="6BA9FB1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Behaviour</w:t>
      </w:r>
    </w:p>
    <w:p w14:paraId="58DAB552" w14:textId="77777777" w:rsidR="002C2158" w:rsidRPr="00AF4BC8" w:rsidRDefault="002C2158" w:rsidP="6BA9FB1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Wellbeing</w:t>
      </w:r>
    </w:p>
    <w:p w14:paraId="596AFEA1" w14:textId="77777777" w:rsidR="002C2158" w:rsidRPr="00AF4BC8" w:rsidRDefault="002C2158" w:rsidP="6BA9FB1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</w:t>
      </w:r>
    </w:p>
    <w:p w14:paraId="78B73948" w14:textId="77777777" w:rsidR="002C2158" w:rsidRPr="00AF4BC8" w:rsidRDefault="002C2158" w:rsidP="6BA9FB1F">
      <w:pPr>
        <w:numPr>
          <w:ilvl w:val="0"/>
          <w:numId w:val="39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Future planning</w:t>
      </w:r>
    </w:p>
    <w:p w14:paraId="0D05311C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27. REINTEGRATION</w:t>
      </w:r>
    </w:p>
    <w:p w14:paraId="1B39AA2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school believes placement drift should be avoided.</w:t>
      </w:r>
    </w:p>
    <w:p w14:paraId="0E428A9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Where appropriate:</w:t>
      </w:r>
    </w:p>
    <w:p w14:paraId="29CBA191" w14:textId="77777777" w:rsidR="002C2158" w:rsidRPr="00AF4BC8" w:rsidRDefault="002C2158" w:rsidP="6BA9FB1F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Reintegration planning will begin early.</w:t>
      </w:r>
    </w:p>
    <w:p w14:paraId="040201EF" w14:textId="77777777" w:rsidR="002C2158" w:rsidRPr="00AF4BC8" w:rsidRDefault="002C2158" w:rsidP="6BA9FB1F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Mainstream links will be maintained.</w:t>
      </w:r>
    </w:p>
    <w:p w14:paraId="5C10E186" w14:textId="77777777" w:rsidR="002C2158" w:rsidRPr="00AF4BC8" w:rsidRDefault="002C2158" w:rsidP="6BA9FB1F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Exit arrangements will be agreed.</w:t>
      </w:r>
    </w:p>
    <w:p w14:paraId="0EA8B843" w14:textId="77777777" w:rsidR="002C2158" w:rsidRPr="00AF4BC8" w:rsidRDefault="002C2158" w:rsidP="6BA9FB1F">
      <w:pPr>
        <w:numPr>
          <w:ilvl w:val="0"/>
          <w:numId w:val="40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Destination planning will be monitored.</w:t>
      </w:r>
    </w:p>
    <w:p w14:paraId="2AE1BAB7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28. EMERGENCY ADMISSIONS</w:t>
      </w:r>
    </w:p>
    <w:p w14:paraId="30C4BFB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Headteacher may approve emergency admissions where necessary.</w:t>
      </w:r>
    </w:p>
    <w:p w14:paraId="06FCBDE2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Examples include:</w:t>
      </w:r>
    </w:p>
    <w:p w14:paraId="290D431F" w14:textId="77777777" w:rsidR="002C2158" w:rsidRPr="00AF4BC8" w:rsidRDefault="002C2158" w:rsidP="6BA9FB1F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lastRenderedPageBreak/>
        <w:t>Safeguarding concerns</w:t>
      </w:r>
    </w:p>
    <w:p w14:paraId="7CD4C2B1" w14:textId="77777777" w:rsidR="002C2158" w:rsidRPr="00AF4BC8" w:rsidRDefault="002C2158" w:rsidP="6BA9FB1F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Immediate education access concerns</w:t>
      </w:r>
    </w:p>
    <w:p w14:paraId="093DF69E" w14:textId="77777777" w:rsidR="002C2158" w:rsidRPr="00AF4BC8" w:rsidRDefault="002C2158" w:rsidP="6BA9FB1F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Fair Access requirements</w:t>
      </w:r>
    </w:p>
    <w:p w14:paraId="292AB7A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Emergency placements will be reviewed within ten school days.</w:t>
      </w:r>
    </w:p>
    <w:p w14:paraId="2608153F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29. INFORMATION SHARING</w:t>
      </w:r>
    </w:p>
    <w:p w14:paraId="1F23E283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Information will be shared in accordance with:</w:t>
      </w:r>
    </w:p>
    <w:p w14:paraId="3EB58026" w14:textId="77777777" w:rsidR="002C2158" w:rsidRPr="00AF4BC8" w:rsidRDefault="002C2158" w:rsidP="6BA9FB1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Data Protection Act 2018</w:t>
      </w:r>
    </w:p>
    <w:p w14:paraId="5402135C" w14:textId="77777777" w:rsidR="002C2158" w:rsidRPr="00AF4BC8" w:rsidRDefault="002C2158" w:rsidP="6BA9FB1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UK GDPR</w:t>
      </w:r>
    </w:p>
    <w:p w14:paraId="6EAD9D4A" w14:textId="77777777" w:rsidR="002C2158" w:rsidRPr="00AF4BC8" w:rsidRDefault="002C2158" w:rsidP="6BA9FB1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Keeping Children Safe in Education</w:t>
      </w:r>
    </w:p>
    <w:p w14:paraId="15781D2A" w14:textId="77777777" w:rsidR="002C2158" w:rsidRPr="00AF4BC8" w:rsidRDefault="002C2158" w:rsidP="6BA9FB1F">
      <w:pPr>
        <w:numPr>
          <w:ilvl w:val="0"/>
          <w:numId w:val="42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Working Together to Safeguard Children</w:t>
      </w:r>
    </w:p>
    <w:p w14:paraId="3C03A2B5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 considerations may justify proportionate information sharing.</w:t>
      </w:r>
    </w:p>
    <w:p w14:paraId="1418D420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30. GOVERNANCE AND MONITORING</w:t>
      </w:r>
    </w:p>
    <w:p w14:paraId="178E8B58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Governors will receive annual reporting on:</w:t>
      </w:r>
    </w:p>
    <w:p w14:paraId="52847FE4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Number of referrals</w:t>
      </w:r>
    </w:p>
    <w:p w14:paraId="402B2E43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Admissions</w:t>
      </w:r>
    </w:p>
    <w:p w14:paraId="539A9169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Refusals</w:t>
      </w:r>
    </w:p>
    <w:p w14:paraId="6BC95783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Attendance outcomes</w:t>
      </w:r>
    </w:p>
    <w:p w14:paraId="262F2BC9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Reintegration outcomes</w:t>
      </w:r>
    </w:p>
    <w:p w14:paraId="7AAF86C6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SEND admissions</w:t>
      </w:r>
    </w:p>
    <w:p w14:paraId="3AD24215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CLA admissions</w:t>
      </w:r>
    </w:p>
    <w:p w14:paraId="2F3DE5B0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Safeguarding themes</w:t>
      </w:r>
    </w:p>
    <w:p w14:paraId="74A16468" w14:textId="77777777" w:rsidR="002C2158" w:rsidRPr="00AF4BC8" w:rsidRDefault="002C2158" w:rsidP="6BA9FB1F">
      <w:pPr>
        <w:numPr>
          <w:ilvl w:val="0"/>
          <w:numId w:val="43"/>
        </w:num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Protected characteristic monitoring</w:t>
      </w:r>
    </w:p>
    <w:p w14:paraId="047E257E" w14:textId="77777777" w:rsidR="002C2158" w:rsidRPr="00AF4BC8" w:rsidRDefault="002C2158" w:rsidP="6BA9FB1F">
      <w:pPr>
        <w:spacing w:before="100" w:beforeAutospacing="1" w:after="100" w:afterAutospacing="1" w:line="300" w:lineRule="atLeast"/>
        <w:outlineLvl w:val="0"/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36"/>
          <w:sz w:val="20"/>
          <w:szCs w:val="20"/>
          <w:lang w:eastAsia="en-GB"/>
          <w14:ligatures w14:val="none"/>
        </w:rPr>
        <w:t>31. APPENDICES</w:t>
      </w:r>
    </w:p>
    <w:p w14:paraId="76710832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>The following appendices form part of this policy:</w:t>
      </w:r>
    </w:p>
    <w:p w14:paraId="6954538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Appendix A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Alternative Provision Referral Form</w:t>
      </w:r>
    </w:p>
    <w:p w14:paraId="63167647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Appendix B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Admissions Risk Assessment Matrix</w:t>
      </w:r>
    </w:p>
    <w:p w14:paraId="6FC4801F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Appendix C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Contextual Safeguarding Assessment Tool</w:t>
      </w:r>
    </w:p>
    <w:p w14:paraId="6074088A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Appendix D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DSL Pre-Admission Safeguarding Checklist</w:t>
      </w:r>
    </w:p>
    <w:p w14:paraId="5E7889E5" w14:textId="77777777" w:rsidR="002C2158" w:rsidRPr="00AF4BC8" w:rsidRDefault="002C2158" w:rsidP="6BA9FB1F">
      <w:pPr>
        <w:spacing w:before="100" w:beforeAutospacing="1" w:after="100" w:afterAutospacing="1" w:line="300" w:lineRule="atLeast"/>
        <w:rPr>
          <w:rFonts w:eastAsiaTheme="minorEastAsia"/>
          <w:kern w:val="0"/>
          <w:sz w:val="20"/>
          <w:szCs w:val="20"/>
          <w:lang w:eastAsia="en-GB"/>
          <w14:ligatures w14:val="none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Appendix E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Individual Placement Plan</w:t>
      </w:r>
    </w:p>
    <w:p w14:paraId="14543B2C" w14:textId="20F8EE06" w:rsidR="002C2158" w:rsidRPr="00AF4BC8" w:rsidRDefault="002C2158" w:rsidP="00AF4BC8">
      <w:pPr>
        <w:spacing w:before="100" w:beforeAutospacing="1" w:after="100" w:afterAutospacing="1" w:line="300" w:lineRule="atLeast"/>
        <w:rPr>
          <w:rFonts w:eastAsiaTheme="minorEastAsia"/>
          <w:sz w:val="20"/>
          <w:szCs w:val="20"/>
        </w:rPr>
      </w:pPr>
      <w:r w:rsidRPr="00AF4BC8">
        <w:rPr>
          <w:rFonts w:eastAsiaTheme="minorEastAsia"/>
          <w:b/>
          <w:bCs/>
          <w:kern w:val="0"/>
          <w:sz w:val="20"/>
          <w:szCs w:val="20"/>
          <w:lang w:eastAsia="en-GB"/>
          <w14:ligatures w14:val="none"/>
        </w:rPr>
        <w:t>Appendix F</w:t>
      </w:r>
      <w:r w:rsidRPr="00AF4BC8">
        <w:rPr>
          <w:rFonts w:eastAsiaTheme="minorEastAsia"/>
          <w:kern w:val="0"/>
          <w:sz w:val="20"/>
          <w:szCs w:val="20"/>
          <w:lang w:eastAsia="en-GB"/>
          <w14:ligatures w14:val="none"/>
        </w:rPr>
        <w:t xml:space="preserve"> – Reintegration and Exit Planning Framework</w:t>
      </w:r>
    </w:p>
    <w:sectPr w:rsidR="002C2158" w:rsidRPr="00AF4BC8" w:rsidSect="00AF4BC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2EFE1" w14:textId="77777777" w:rsidR="005E51B8" w:rsidRDefault="005E51B8">
      <w:pPr>
        <w:spacing w:after="0" w:line="240" w:lineRule="auto"/>
      </w:pPr>
      <w:r>
        <w:separator/>
      </w:r>
    </w:p>
  </w:endnote>
  <w:endnote w:type="continuationSeparator" w:id="0">
    <w:p w14:paraId="34AE42D4" w14:textId="77777777" w:rsidR="005E51B8" w:rsidRDefault="005E5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BA9FB1F" w14:paraId="10722767" w14:textId="77777777" w:rsidTr="6BA9FB1F">
      <w:trPr>
        <w:trHeight w:val="300"/>
      </w:trPr>
      <w:tc>
        <w:tcPr>
          <w:tcW w:w="3005" w:type="dxa"/>
        </w:tcPr>
        <w:p w14:paraId="0EA5C855" w14:textId="3166AD8A" w:rsidR="6BA9FB1F" w:rsidRDefault="6BA9FB1F" w:rsidP="6BA9FB1F">
          <w:pPr>
            <w:pStyle w:val="Header"/>
            <w:ind w:left="-115"/>
          </w:pPr>
          <w:r>
            <w:t xml:space="preserve"> </w:t>
          </w:r>
        </w:p>
      </w:tc>
      <w:tc>
        <w:tcPr>
          <w:tcW w:w="3005" w:type="dxa"/>
        </w:tcPr>
        <w:p w14:paraId="6F6A65B2" w14:textId="19BD44A2" w:rsidR="6BA9FB1F" w:rsidRDefault="6BA9FB1F" w:rsidP="6BA9FB1F">
          <w:pPr>
            <w:pStyle w:val="Header"/>
            <w:jc w:val="center"/>
          </w:pPr>
        </w:p>
      </w:tc>
      <w:tc>
        <w:tcPr>
          <w:tcW w:w="3005" w:type="dxa"/>
        </w:tcPr>
        <w:p w14:paraId="781CEF5D" w14:textId="1C09CAD4" w:rsidR="6BA9FB1F" w:rsidRDefault="6BA9FB1F" w:rsidP="6BA9FB1F">
          <w:pPr>
            <w:pStyle w:val="Header"/>
            <w:ind w:right="-115"/>
            <w:jc w:val="right"/>
          </w:pPr>
        </w:p>
      </w:tc>
    </w:tr>
  </w:tbl>
  <w:p w14:paraId="335F6A87" w14:textId="2FB5E064" w:rsidR="6BA9FB1F" w:rsidRDefault="6BA9FB1F" w:rsidP="6BA9F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7D545" w14:textId="77777777" w:rsidR="005E51B8" w:rsidRDefault="005E51B8">
      <w:pPr>
        <w:spacing w:after="0" w:line="240" w:lineRule="auto"/>
      </w:pPr>
      <w:r>
        <w:separator/>
      </w:r>
    </w:p>
  </w:footnote>
  <w:footnote w:type="continuationSeparator" w:id="0">
    <w:p w14:paraId="2AFB9C1A" w14:textId="77777777" w:rsidR="005E51B8" w:rsidRDefault="005E5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BA9FB1F" w14:paraId="5C765428" w14:textId="77777777" w:rsidTr="6BA9FB1F">
      <w:trPr>
        <w:trHeight w:val="300"/>
      </w:trPr>
      <w:tc>
        <w:tcPr>
          <w:tcW w:w="3005" w:type="dxa"/>
        </w:tcPr>
        <w:p w14:paraId="3E92A899" w14:textId="46461ECC" w:rsidR="6BA9FB1F" w:rsidRDefault="6BA9FB1F" w:rsidP="6BA9FB1F">
          <w:pPr>
            <w:pStyle w:val="Header"/>
            <w:ind w:left="-115"/>
            <w:jc w:val="center"/>
          </w:pPr>
        </w:p>
      </w:tc>
      <w:tc>
        <w:tcPr>
          <w:tcW w:w="3005" w:type="dxa"/>
        </w:tcPr>
        <w:p w14:paraId="16E648FB" w14:textId="43B6D4ED" w:rsidR="6BA9FB1F" w:rsidRDefault="6BA9FB1F" w:rsidP="6BA9FB1F">
          <w:pPr>
            <w:pStyle w:val="Header"/>
            <w:jc w:val="center"/>
          </w:pPr>
        </w:p>
      </w:tc>
      <w:tc>
        <w:tcPr>
          <w:tcW w:w="3005" w:type="dxa"/>
        </w:tcPr>
        <w:p w14:paraId="5FD22D55" w14:textId="721965E8" w:rsidR="6BA9FB1F" w:rsidRDefault="6BA9FB1F" w:rsidP="6BA9FB1F">
          <w:pPr>
            <w:pStyle w:val="Header"/>
            <w:ind w:right="-115"/>
            <w:jc w:val="right"/>
          </w:pPr>
        </w:p>
      </w:tc>
    </w:tr>
  </w:tbl>
  <w:p w14:paraId="6A268B4B" w14:textId="5C210C20" w:rsidR="6BA9FB1F" w:rsidRDefault="6BA9FB1F" w:rsidP="6BA9FB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758"/>
    <w:multiLevelType w:val="multilevel"/>
    <w:tmpl w:val="E9FAB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92B54"/>
    <w:multiLevelType w:val="multilevel"/>
    <w:tmpl w:val="E69E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B2FAC"/>
    <w:multiLevelType w:val="multilevel"/>
    <w:tmpl w:val="2034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27836"/>
    <w:multiLevelType w:val="multilevel"/>
    <w:tmpl w:val="FDCC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C308F"/>
    <w:multiLevelType w:val="multilevel"/>
    <w:tmpl w:val="1D12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45285"/>
    <w:multiLevelType w:val="multilevel"/>
    <w:tmpl w:val="0DBA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D565B"/>
    <w:multiLevelType w:val="multilevel"/>
    <w:tmpl w:val="4EBE5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94780"/>
    <w:multiLevelType w:val="multilevel"/>
    <w:tmpl w:val="5DE0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525125"/>
    <w:multiLevelType w:val="multilevel"/>
    <w:tmpl w:val="9336F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90199"/>
    <w:multiLevelType w:val="multilevel"/>
    <w:tmpl w:val="E9AAA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D06BF"/>
    <w:multiLevelType w:val="multilevel"/>
    <w:tmpl w:val="D89E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016E8"/>
    <w:multiLevelType w:val="multilevel"/>
    <w:tmpl w:val="00F4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796898"/>
    <w:multiLevelType w:val="multilevel"/>
    <w:tmpl w:val="9B243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8C37A8"/>
    <w:multiLevelType w:val="multilevel"/>
    <w:tmpl w:val="E208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8E2944"/>
    <w:multiLevelType w:val="multilevel"/>
    <w:tmpl w:val="B5F4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1552FA"/>
    <w:multiLevelType w:val="multilevel"/>
    <w:tmpl w:val="34AE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4176A6"/>
    <w:multiLevelType w:val="multilevel"/>
    <w:tmpl w:val="2F8A5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945697"/>
    <w:multiLevelType w:val="multilevel"/>
    <w:tmpl w:val="5D50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B82D3D"/>
    <w:multiLevelType w:val="multilevel"/>
    <w:tmpl w:val="69BA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00B99"/>
    <w:multiLevelType w:val="multilevel"/>
    <w:tmpl w:val="3DC2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E73D91"/>
    <w:multiLevelType w:val="multilevel"/>
    <w:tmpl w:val="64FA6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7919DC"/>
    <w:multiLevelType w:val="multilevel"/>
    <w:tmpl w:val="73D0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F90716"/>
    <w:multiLevelType w:val="multilevel"/>
    <w:tmpl w:val="0A50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C22EE8"/>
    <w:multiLevelType w:val="multilevel"/>
    <w:tmpl w:val="6F58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713CC"/>
    <w:multiLevelType w:val="multilevel"/>
    <w:tmpl w:val="578C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431F22"/>
    <w:multiLevelType w:val="multilevel"/>
    <w:tmpl w:val="3D5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B77468"/>
    <w:multiLevelType w:val="multilevel"/>
    <w:tmpl w:val="1C6E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BD2296"/>
    <w:multiLevelType w:val="multilevel"/>
    <w:tmpl w:val="242E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8C2A44"/>
    <w:multiLevelType w:val="multilevel"/>
    <w:tmpl w:val="4CA2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B24589"/>
    <w:multiLevelType w:val="multilevel"/>
    <w:tmpl w:val="CF8C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CF1AFC"/>
    <w:multiLevelType w:val="multilevel"/>
    <w:tmpl w:val="FBF8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D90544"/>
    <w:multiLevelType w:val="multilevel"/>
    <w:tmpl w:val="67F47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C00305"/>
    <w:multiLevelType w:val="multilevel"/>
    <w:tmpl w:val="0832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5F635F"/>
    <w:multiLevelType w:val="multilevel"/>
    <w:tmpl w:val="23FC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23100"/>
    <w:multiLevelType w:val="multilevel"/>
    <w:tmpl w:val="2738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1770EA"/>
    <w:multiLevelType w:val="multilevel"/>
    <w:tmpl w:val="046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595317"/>
    <w:multiLevelType w:val="multilevel"/>
    <w:tmpl w:val="A50C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213042"/>
    <w:multiLevelType w:val="multilevel"/>
    <w:tmpl w:val="0008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BE21D6"/>
    <w:multiLevelType w:val="multilevel"/>
    <w:tmpl w:val="707A5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9B131F"/>
    <w:multiLevelType w:val="multilevel"/>
    <w:tmpl w:val="8254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476189"/>
    <w:multiLevelType w:val="multilevel"/>
    <w:tmpl w:val="1B30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EE11C0"/>
    <w:multiLevelType w:val="multilevel"/>
    <w:tmpl w:val="30B8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1A1DCA"/>
    <w:multiLevelType w:val="multilevel"/>
    <w:tmpl w:val="1574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1F1F28"/>
    <w:multiLevelType w:val="multilevel"/>
    <w:tmpl w:val="164E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7F694C"/>
    <w:multiLevelType w:val="multilevel"/>
    <w:tmpl w:val="979E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1D0738"/>
    <w:multiLevelType w:val="multilevel"/>
    <w:tmpl w:val="4D12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1F2F79"/>
    <w:multiLevelType w:val="multilevel"/>
    <w:tmpl w:val="CF5C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AB1A86"/>
    <w:multiLevelType w:val="multilevel"/>
    <w:tmpl w:val="77848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30"/>
  </w:num>
  <w:num w:numId="3">
    <w:abstractNumId w:val="27"/>
  </w:num>
  <w:num w:numId="4">
    <w:abstractNumId w:val="12"/>
  </w:num>
  <w:num w:numId="5">
    <w:abstractNumId w:val="8"/>
  </w:num>
  <w:num w:numId="6">
    <w:abstractNumId w:val="31"/>
  </w:num>
  <w:num w:numId="7">
    <w:abstractNumId w:val="39"/>
  </w:num>
  <w:num w:numId="8">
    <w:abstractNumId w:val="23"/>
  </w:num>
  <w:num w:numId="9">
    <w:abstractNumId w:val="9"/>
  </w:num>
  <w:num w:numId="10">
    <w:abstractNumId w:val="1"/>
  </w:num>
  <w:num w:numId="11">
    <w:abstractNumId w:val="19"/>
  </w:num>
  <w:num w:numId="12">
    <w:abstractNumId w:val="10"/>
  </w:num>
  <w:num w:numId="13">
    <w:abstractNumId w:val="36"/>
  </w:num>
  <w:num w:numId="14">
    <w:abstractNumId w:val="38"/>
  </w:num>
  <w:num w:numId="15">
    <w:abstractNumId w:val="32"/>
  </w:num>
  <w:num w:numId="16">
    <w:abstractNumId w:val="21"/>
  </w:num>
  <w:num w:numId="17">
    <w:abstractNumId w:val="41"/>
  </w:num>
  <w:num w:numId="18">
    <w:abstractNumId w:val="14"/>
  </w:num>
  <w:num w:numId="19">
    <w:abstractNumId w:val="15"/>
  </w:num>
  <w:num w:numId="20">
    <w:abstractNumId w:val="24"/>
  </w:num>
  <w:num w:numId="21">
    <w:abstractNumId w:val="25"/>
  </w:num>
  <w:num w:numId="22">
    <w:abstractNumId w:val="44"/>
  </w:num>
  <w:num w:numId="23">
    <w:abstractNumId w:val="4"/>
  </w:num>
  <w:num w:numId="24">
    <w:abstractNumId w:val="28"/>
  </w:num>
  <w:num w:numId="25">
    <w:abstractNumId w:val="22"/>
  </w:num>
  <w:num w:numId="26">
    <w:abstractNumId w:val="26"/>
  </w:num>
  <w:num w:numId="27">
    <w:abstractNumId w:val="2"/>
  </w:num>
  <w:num w:numId="28">
    <w:abstractNumId w:val="3"/>
  </w:num>
  <w:num w:numId="29">
    <w:abstractNumId w:val="20"/>
  </w:num>
  <w:num w:numId="30">
    <w:abstractNumId w:val="0"/>
  </w:num>
  <w:num w:numId="31">
    <w:abstractNumId w:val="6"/>
  </w:num>
  <w:num w:numId="32">
    <w:abstractNumId w:val="7"/>
  </w:num>
  <w:num w:numId="33">
    <w:abstractNumId w:val="11"/>
  </w:num>
  <w:num w:numId="34">
    <w:abstractNumId w:val="13"/>
  </w:num>
  <w:num w:numId="35">
    <w:abstractNumId w:val="43"/>
  </w:num>
  <w:num w:numId="36">
    <w:abstractNumId w:val="42"/>
  </w:num>
  <w:num w:numId="37">
    <w:abstractNumId w:val="40"/>
  </w:num>
  <w:num w:numId="38">
    <w:abstractNumId w:val="46"/>
  </w:num>
  <w:num w:numId="39">
    <w:abstractNumId w:val="37"/>
  </w:num>
  <w:num w:numId="40">
    <w:abstractNumId w:val="16"/>
  </w:num>
  <w:num w:numId="41">
    <w:abstractNumId w:val="34"/>
  </w:num>
  <w:num w:numId="42">
    <w:abstractNumId w:val="35"/>
  </w:num>
  <w:num w:numId="43">
    <w:abstractNumId w:val="33"/>
  </w:num>
  <w:num w:numId="44">
    <w:abstractNumId w:val="5"/>
  </w:num>
  <w:num w:numId="45">
    <w:abstractNumId w:val="17"/>
  </w:num>
  <w:num w:numId="46">
    <w:abstractNumId w:val="29"/>
  </w:num>
  <w:num w:numId="47">
    <w:abstractNumId w:val="18"/>
  </w:num>
  <w:num w:numId="48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58"/>
    <w:rsid w:val="0019704A"/>
    <w:rsid w:val="002C2158"/>
    <w:rsid w:val="00480D40"/>
    <w:rsid w:val="005E51B8"/>
    <w:rsid w:val="00892F7B"/>
    <w:rsid w:val="008B506A"/>
    <w:rsid w:val="008E373A"/>
    <w:rsid w:val="00AF4BC8"/>
    <w:rsid w:val="00B56C9A"/>
    <w:rsid w:val="00D8C604"/>
    <w:rsid w:val="00DB3643"/>
    <w:rsid w:val="00E6E571"/>
    <w:rsid w:val="0175DF67"/>
    <w:rsid w:val="01BCA181"/>
    <w:rsid w:val="022DE9AC"/>
    <w:rsid w:val="02374CA4"/>
    <w:rsid w:val="026854C2"/>
    <w:rsid w:val="02889FA7"/>
    <w:rsid w:val="036B0806"/>
    <w:rsid w:val="03CB493E"/>
    <w:rsid w:val="043F1D82"/>
    <w:rsid w:val="04E751FB"/>
    <w:rsid w:val="05488A96"/>
    <w:rsid w:val="060AF8D7"/>
    <w:rsid w:val="06256996"/>
    <w:rsid w:val="0667F0EA"/>
    <w:rsid w:val="06A6B8E9"/>
    <w:rsid w:val="07644649"/>
    <w:rsid w:val="07D0A4DB"/>
    <w:rsid w:val="07E2E47A"/>
    <w:rsid w:val="08C07A5E"/>
    <w:rsid w:val="09015E1B"/>
    <w:rsid w:val="09960D22"/>
    <w:rsid w:val="09AB03F6"/>
    <w:rsid w:val="09C57E5D"/>
    <w:rsid w:val="0A60006F"/>
    <w:rsid w:val="0BB082C5"/>
    <w:rsid w:val="0BD3D9AA"/>
    <w:rsid w:val="0C93076F"/>
    <w:rsid w:val="0DC9BDD6"/>
    <w:rsid w:val="0DE30E22"/>
    <w:rsid w:val="0E9D307B"/>
    <w:rsid w:val="0F7F34C4"/>
    <w:rsid w:val="105D5973"/>
    <w:rsid w:val="10794247"/>
    <w:rsid w:val="10E45256"/>
    <w:rsid w:val="117ECC4E"/>
    <w:rsid w:val="120728B3"/>
    <w:rsid w:val="127D7B2C"/>
    <w:rsid w:val="12E2E28E"/>
    <w:rsid w:val="13160BCE"/>
    <w:rsid w:val="132135BF"/>
    <w:rsid w:val="13257A46"/>
    <w:rsid w:val="13F55107"/>
    <w:rsid w:val="13F937DA"/>
    <w:rsid w:val="142CB4EB"/>
    <w:rsid w:val="143B3E6D"/>
    <w:rsid w:val="14931208"/>
    <w:rsid w:val="14EB5285"/>
    <w:rsid w:val="15027DF7"/>
    <w:rsid w:val="1504E6B5"/>
    <w:rsid w:val="15511808"/>
    <w:rsid w:val="155F6789"/>
    <w:rsid w:val="15A8144D"/>
    <w:rsid w:val="1606EF15"/>
    <w:rsid w:val="168334C8"/>
    <w:rsid w:val="169B19E7"/>
    <w:rsid w:val="16EB7E62"/>
    <w:rsid w:val="17C9E93C"/>
    <w:rsid w:val="1811D539"/>
    <w:rsid w:val="18803670"/>
    <w:rsid w:val="193CED19"/>
    <w:rsid w:val="198A9B8D"/>
    <w:rsid w:val="19BCB824"/>
    <w:rsid w:val="19F7DEEC"/>
    <w:rsid w:val="1A3D477A"/>
    <w:rsid w:val="1A8FDCDE"/>
    <w:rsid w:val="1A9DFD75"/>
    <w:rsid w:val="1AE6B3FF"/>
    <w:rsid w:val="1BD54371"/>
    <w:rsid w:val="1C62EE7D"/>
    <w:rsid w:val="1D0F67EF"/>
    <w:rsid w:val="1D707674"/>
    <w:rsid w:val="1D88CCE4"/>
    <w:rsid w:val="1DBD1140"/>
    <w:rsid w:val="1DC0A30E"/>
    <w:rsid w:val="1E11EB68"/>
    <w:rsid w:val="1E2E9B77"/>
    <w:rsid w:val="1E79DE31"/>
    <w:rsid w:val="1EFC59C0"/>
    <w:rsid w:val="1F30BA82"/>
    <w:rsid w:val="1F4F2320"/>
    <w:rsid w:val="1F61BC91"/>
    <w:rsid w:val="1F709306"/>
    <w:rsid w:val="1F91CD4E"/>
    <w:rsid w:val="20045BAD"/>
    <w:rsid w:val="2020F464"/>
    <w:rsid w:val="20286F21"/>
    <w:rsid w:val="20E7DC53"/>
    <w:rsid w:val="20ED8FB6"/>
    <w:rsid w:val="2178C84A"/>
    <w:rsid w:val="2227D196"/>
    <w:rsid w:val="2248C9E4"/>
    <w:rsid w:val="2271C202"/>
    <w:rsid w:val="22725006"/>
    <w:rsid w:val="22ABAEEB"/>
    <w:rsid w:val="22E51F97"/>
    <w:rsid w:val="22EED806"/>
    <w:rsid w:val="235BA2D5"/>
    <w:rsid w:val="23C5A38D"/>
    <w:rsid w:val="2458D00D"/>
    <w:rsid w:val="2540DB27"/>
    <w:rsid w:val="2567ACF3"/>
    <w:rsid w:val="25C8F9A9"/>
    <w:rsid w:val="25ED3D22"/>
    <w:rsid w:val="267085C9"/>
    <w:rsid w:val="26A36399"/>
    <w:rsid w:val="26D6DE76"/>
    <w:rsid w:val="27330739"/>
    <w:rsid w:val="274E6993"/>
    <w:rsid w:val="27D2492F"/>
    <w:rsid w:val="27D7031F"/>
    <w:rsid w:val="2805C539"/>
    <w:rsid w:val="287A7019"/>
    <w:rsid w:val="28E3DEB3"/>
    <w:rsid w:val="28EA0081"/>
    <w:rsid w:val="28F0EE3E"/>
    <w:rsid w:val="2912322B"/>
    <w:rsid w:val="29FB79AA"/>
    <w:rsid w:val="2A5D43FD"/>
    <w:rsid w:val="2A847F4B"/>
    <w:rsid w:val="2AE12E6C"/>
    <w:rsid w:val="2B31AA3A"/>
    <w:rsid w:val="2B33A277"/>
    <w:rsid w:val="2B6DA98B"/>
    <w:rsid w:val="2BBA46CF"/>
    <w:rsid w:val="2C3A5BC4"/>
    <w:rsid w:val="2C43318E"/>
    <w:rsid w:val="2C50423B"/>
    <w:rsid w:val="2C76EAF5"/>
    <w:rsid w:val="2CCD925B"/>
    <w:rsid w:val="2D28D5E9"/>
    <w:rsid w:val="2DB10FC0"/>
    <w:rsid w:val="2DB2A3E5"/>
    <w:rsid w:val="2DE338B3"/>
    <w:rsid w:val="2DFB9429"/>
    <w:rsid w:val="2DFDE60E"/>
    <w:rsid w:val="2E092D84"/>
    <w:rsid w:val="2F45615A"/>
    <w:rsid w:val="2F636BB6"/>
    <w:rsid w:val="2F73C649"/>
    <w:rsid w:val="2FA323EC"/>
    <w:rsid w:val="2FA6C9FD"/>
    <w:rsid w:val="2FC42625"/>
    <w:rsid w:val="2FC9BC16"/>
    <w:rsid w:val="30336EA1"/>
    <w:rsid w:val="307627D6"/>
    <w:rsid w:val="31446DBB"/>
    <w:rsid w:val="3168ABFA"/>
    <w:rsid w:val="31E7FC1C"/>
    <w:rsid w:val="32579457"/>
    <w:rsid w:val="325E0417"/>
    <w:rsid w:val="3299E911"/>
    <w:rsid w:val="32DAA4EE"/>
    <w:rsid w:val="330F8FB9"/>
    <w:rsid w:val="336FC6BD"/>
    <w:rsid w:val="341532E4"/>
    <w:rsid w:val="34CD1DE1"/>
    <w:rsid w:val="34CF05D3"/>
    <w:rsid w:val="34D63609"/>
    <w:rsid w:val="35241A15"/>
    <w:rsid w:val="35274307"/>
    <w:rsid w:val="353EBA19"/>
    <w:rsid w:val="3567533C"/>
    <w:rsid w:val="35AFB8B2"/>
    <w:rsid w:val="360B88EB"/>
    <w:rsid w:val="365F9E1E"/>
    <w:rsid w:val="36D95202"/>
    <w:rsid w:val="36DB3258"/>
    <w:rsid w:val="37086B5A"/>
    <w:rsid w:val="377CAA9D"/>
    <w:rsid w:val="379CF51E"/>
    <w:rsid w:val="37EBA972"/>
    <w:rsid w:val="39165148"/>
    <w:rsid w:val="39DF380E"/>
    <w:rsid w:val="3A61FEDA"/>
    <w:rsid w:val="3A6F35A1"/>
    <w:rsid w:val="3A75BDB1"/>
    <w:rsid w:val="3A8C5759"/>
    <w:rsid w:val="3B1090A0"/>
    <w:rsid w:val="3B51AF47"/>
    <w:rsid w:val="3B761623"/>
    <w:rsid w:val="3CC5EE29"/>
    <w:rsid w:val="3CE2BBAF"/>
    <w:rsid w:val="3D59445D"/>
    <w:rsid w:val="3D705B6A"/>
    <w:rsid w:val="3D96A657"/>
    <w:rsid w:val="3DF95785"/>
    <w:rsid w:val="3E65CADA"/>
    <w:rsid w:val="3E9578DA"/>
    <w:rsid w:val="3F088772"/>
    <w:rsid w:val="3F3D7E2E"/>
    <w:rsid w:val="3FCC64B3"/>
    <w:rsid w:val="401DC0B7"/>
    <w:rsid w:val="40A92E27"/>
    <w:rsid w:val="411EF240"/>
    <w:rsid w:val="4310EEC4"/>
    <w:rsid w:val="434E3501"/>
    <w:rsid w:val="44484933"/>
    <w:rsid w:val="44F91A56"/>
    <w:rsid w:val="459210B5"/>
    <w:rsid w:val="45B1424D"/>
    <w:rsid w:val="45BD70AC"/>
    <w:rsid w:val="4607122C"/>
    <w:rsid w:val="4638BFDA"/>
    <w:rsid w:val="4686973E"/>
    <w:rsid w:val="46AF31CF"/>
    <w:rsid w:val="4744A430"/>
    <w:rsid w:val="474C47C8"/>
    <w:rsid w:val="4783ABD9"/>
    <w:rsid w:val="47DE8B5E"/>
    <w:rsid w:val="481376DF"/>
    <w:rsid w:val="4816CD1F"/>
    <w:rsid w:val="48617CEA"/>
    <w:rsid w:val="48AB667D"/>
    <w:rsid w:val="495A3B96"/>
    <w:rsid w:val="4A59AA63"/>
    <w:rsid w:val="4ACCB8B5"/>
    <w:rsid w:val="4AF1D2CA"/>
    <w:rsid w:val="4AFC3D7D"/>
    <w:rsid w:val="4B25DFD1"/>
    <w:rsid w:val="4BA28878"/>
    <w:rsid w:val="4BC9F759"/>
    <w:rsid w:val="4BDE1257"/>
    <w:rsid w:val="4C162861"/>
    <w:rsid w:val="4C780170"/>
    <w:rsid w:val="4C85523F"/>
    <w:rsid w:val="4CC4F83F"/>
    <w:rsid w:val="4CF9BDFE"/>
    <w:rsid w:val="4D04905C"/>
    <w:rsid w:val="4D0929E0"/>
    <w:rsid w:val="4D910CFC"/>
    <w:rsid w:val="4E5A318F"/>
    <w:rsid w:val="4E5B499F"/>
    <w:rsid w:val="4E8820A6"/>
    <w:rsid w:val="4EE849DF"/>
    <w:rsid w:val="4EFF2327"/>
    <w:rsid w:val="4F23F178"/>
    <w:rsid w:val="4FB293B7"/>
    <w:rsid w:val="4FE73800"/>
    <w:rsid w:val="4FFB235A"/>
    <w:rsid w:val="50100F1D"/>
    <w:rsid w:val="5023ECDC"/>
    <w:rsid w:val="5037BEA7"/>
    <w:rsid w:val="50A391A3"/>
    <w:rsid w:val="50A6CED2"/>
    <w:rsid w:val="50BFF53E"/>
    <w:rsid w:val="50D77968"/>
    <w:rsid w:val="5101E517"/>
    <w:rsid w:val="5168190C"/>
    <w:rsid w:val="51693AF4"/>
    <w:rsid w:val="51B933A9"/>
    <w:rsid w:val="51C161D2"/>
    <w:rsid w:val="51EFCFDB"/>
    <w:rsid w:val="5259918A"/>
    <w:rsid w:val="52823713"/>
    <w:rsid w:val="5329B215"/>
    <w:rsid w:val="53446AFB"/>
    <w:rsid w:val="53499EDC"/>
    <w:rsid w:val="5360C451"/>
    <w:rsid w:val="53A2E3DF"/>
    <w:rsid w:val="53C42D7B"/>
    <w:rsid w:val="53EE30CD"/>
    <w:rsid w:val="543D6B71"/>
    <w:rsid w:val="54B1CE57"/>
    <w:rsid w:val="55495745"/>
    <w:rsid w:val="56138128"/>
    <w:rsid w:val="561C2052"/>
    <w:rsid w:val="56A3CA4B"/>
    <w:rsid w:val="56B28178"/>
    <w:rsid w:val="5739EAD7"/>
    <w:rsid w:val="576C6779"/>
    <w:rsid w:val="582DBAA1"/>
    <w:rsid w:val="585940F0"/>
    <w:rsid w:val="58605D27"/>
    <w:rsid w:val="58A47F1C"/>
    <w:rsid w:val="58AC7582"/>
    <w:rsid w:val="591A35DF"/>
    <w:rsid w:val="59420326"/>
    <w:rsid w:val="596347DB"/>
    <w:rsid w:val="59728F0C"/>
    <w:rsid w:val="59E09D2B"/>
    <w:rsid w:val="5A1D9D90"/>
    <w:rsid w:val="5A3F80E5"/>
    <w:rsid w:val="5B4526C6"/>
    <w:rsid w:val="5B830BFF"/>
    <w:rsid w:val="5BC3A947"/>
    <w:rsid w:val="5C316DE7"/>
    <w:rsid w:val="5C51EFDB"/>
    <w:rsid w:val="5C55E438"/>
    <w:rsid w:val="5C872124"/>
    <w:rsid w:val="5CCA6D4A"/>
    <w:rsid w:val="5CDCF6AB"/>
    <w:rsid w:val="5CE77874"/>
    <w:rsid w:val="5DE466AD"/>
    <w:rsid w:val="5E07A32D"/>
    <w:rsid w:val="5EF37EB8"/>
    <w:rsid w:val="5FD4A839"/>
    <w:rsid w:val="6078E8A0"/>
    <w:rsid w:val="6098AD3A"/>
    <w:rsid w:val="60D2A75B"/>
    <w:rsid w:val="60D7AA77"/>
    <w:rsid w:val="61EA99B5"/>
    <w:rsid w:val="61EBD3BE"/>
    <w:rsid w:val="628839CF"/>
    <w:rsid w:val="635D9D9A"/>
    <w:rsid w:val="63FC61F7"/>
    <w:rsid w:val="64659453"/>
    <w:rsid w:val="64A70883"/>
    <w:rsid w:val="65924895"/>
    <w:rsid w:val="65E77B68"/>
    <w:rsid w:val="668CEB81"/>
    <w:rsid w:val="66F75D07"/>
    <w:rsid w:val="67E81780"/>
    <w:rsid w:val="6812E840"/>
    <w:rsid w:val="6839A4F1"/>
    <w:rsid w:val="683EB4CA"/>
    <w:rsid w:val="685D2532"/>
    <w:rsid w:val="6865AB5E"/>
    <w:rsid w:val="68A6B661"/>
    <w:rsid w:val="68DFF6CD"/>
    <w:rsid w:val="6970E7CA"/>
    <w:rsid w:val="6A00A4B1"/>
    <w:rsid w:val="6A590CF2"/>
    <w:rsid w:val="6A7E78DC"/>
    <w:rsid w:val="6A8095BB"/>
    <w:rsid w:val="6ABFF092"/>
    <w:rsid w:val="6BA9FB1F"/>
    <w:rsid w:val="6C3EAC44"/>
    <w:rsid w:val="6C5F779E"/>
    <w:rsid w:val="6C8440CC"/>
    <w:rsid w:val="6C9CDC27"/>
    <w:rsid w:val="6CA5E08B"/>
    <w:rsid w:val="6D9F0EE1"/>
    <w:rsid w:val="6DA0F4C8"/>
    <w:rsid w:val="6DD208AC"/>
    <w:rsid w:val="6E7077FD"/>
    <w:rsid w:val="6E910170"/>
    <w:rsid w:val="6EC0312F"/>
    <w:rsid w:val="6F10DBB0"/>
    <w:rsid w:val="6F59C5A8"/>
    <w:rsid w:val="6FB8726A"/>
    <w:rsid w:val="6FBD1987"/>
    <w:rsid w:val="6FE53518"/>
    <w:rsid w:val="6FE618E2"/>
    <w:rsid w:val="6FFF7105"/>
    <w:rsid w:val="708927F2"/>
    <w:rsid w:val="708B72FB"/>
    <w:rsid w:val="714F9FD5"/>
    <w:rsid w:val="716AF788"/>
    <w:rsid w:val="71AA1634"/>
    <w:rsid w:val="71DC81D9"/>
    <w:rsid w:val="71DFC084"/>
    <w:rsid w:val="72592D19"/>
    <w:rsid w:val="72A29AFC"/>
    <w:rsid w:val="72E065C6"/>
    <w:rsid w:val="72FE10DC"/>
    <w:rsid w:val="736BA1CF"/>
    <w:rsid w:val="73BDFE24"/>
    <w:rsid w:val="749A39B9"/>
    <w:rsid w:val="74AAD5EE"/>
    <w:rsid w:val="74E8D2FE"/>
    <w:rsid w:val="74E92BB9"/>
    <w:rsid w:val="752A823A"/>
    <w:rsid w:val="75611469"/>
    <w:rsid w:val="759862D2"/>
    <w:rsid w:val="765B2514"/>
    <w:rsid w:val="76914CE2"/>
    <w:rsid w:val="76A295AF"/>
    <w:rsid w:val="76C7AC6A"/>
    <w:rsid w:val="76E401E9"/>
    <w:rsid w:val="780E3967"/>
    <w:rsid w:val="781DBABA"/>
    <w:rsid w:val="78458F72"/>
    <w:rsid w:val="787C3266"/>
    <w:rsid w:val="788B261C"/>
    <w:rsid w:val="789BD00C"/>
    <w:rsid w:val="78D554A5"/>
    <w:rsid w:val="790B2C8D"/>
    <w:rsid w:val="79521195"/>
    <w:rsid w:val="7977B377"/>
    <w:rsid w:val="79EB803C"/>
    <w:rsid w:val="79F8003F"/>
    <w:rsid w:val="7A60D22A"/>
    <w:rsid w:val="7AD1D4F3"/>
    <w:rsid w:val="7AEA65D4"/>
    <w:rsid w:val="7B1B1860"/>
    <w:rsid w:val="7B263DD6"/>
    <w:rsid w:val="7B6FE862"/>
    <w:rsid w:val="7B7B4FFA"/>
    <w:rsid w:val="7C1C11BA"/>
    <w:rsid w:val="7C693D3D"/>
    <w:rsid w:val="7C7A0647"/>
    <w:rsid w:val="7CB4D608"/>
    <w:rsid w:val="7EDACA05"/>
    <w:rsid w:val="7F533475"/>
    <w:rsid w:val="7FAA0EA8"/>
    <w:rsid w:val="7FB0419B"/>
    <w:rsid w:val="7FE7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AEF0"/>
  <w15:chartTrackingRefBased/>
  <w15:docId w15:val="{124FE397-B15E-4183-9BD7-984657F6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1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1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15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6BA9FB1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A9FB1F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2DF0CF3B1C024682FD8F4E71B9A87B" ma:contentTypeVersion="5" ma:contentTypeDescription="Create a new document." ma:contentTypeScope="" ma:versionID="3d675c5d0225a36255234a379988cc51">
  <xsd:schema xmlns:xsd="http://www.w3.org/2001/XMLSchema" xmlns:xs="http://www.w3.org/2001/XMLSchema" xmlns:p="http://schemas.microsoft.com/office/2006/metadata/properties" xmlns:ns2="cc397bea-b5c3-4ccb-a98e-958a6b64b559" targetNamespace="http://schemas.microsoft.com/office/2006/metadata/properties" ma:root="true" ma:fieldsID="beefaa550842750aeb3de5e509dddf8d" ns2:_="">
    <xsd:import namespace="cc397bea-b5c3-4ccb-a98e-958a6b64b5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How_x0020_much_x0020_did_x0020_you_x0020_enjoy_x0020_going_x0020_to_x0020_school_x003f_"/>
                <xsd:element ref="ns2:Would_x0020_you_x0020_want_x0020_to_x0020_go_x0020_back_x0020_to_x0020_your_x0020_old_x0020_school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97bea-b5c3-4ccb-a98e-958a6b64b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ow_x0020_much_x0020_did_x0020_you_x0020_enjoy_x0020_going_x0020_to_x0020_school_x003f_" ma:index="11" ma:displayName="How much did you enjoy going to school?" ma:internalName="How_x0020_much_x0020_did_x0020_you_x0020_enjoy_x0020_going_x0020_to_x0020_school_x003f_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Would_x0020_you_x0020_want_x0020_to_x0020_go_x0020_back_x0020_to_x0020_your_x0020_old_x0020_school_x003f_" ma:index="12" nillable="true" ma:displayName="Would you want to go back to your old school?" ma:internalName="Would_x0020_you_x0020_want_x0020_to_x0020_go_x0020_back_x0020_to_x0020_your_x0020_old_x0020_school_x003f_">
      <xsd:simpleType>
        <xsd:restriction base="dms:Choice">
          <xsd:enumeration value="Yes"/>
          <xsd:enumeration value="No"/>
          <xsd:enumeration value="Not su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ould_x0020_you_x0020_want_x0020_to_x0020_go_x0020_back_x0020_to_x0020_your_x0020_old_x0020_school_x003f_ xmlns="cc397bea-b5c3-4ccb-a98e-958a6b64b559" xsi:nil="true"/>
    <How_x0020_much_x0020_did_x0020_you_x0020_enjoy_x0020_going_x0020_to_x0020_school_x003f_ xmlns="cc397bea-b5c3-4ccb-a98e-958a6b64b559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E9F67B-6459-4893-AD1D-E64E9548A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97bea-b5c3-4ccb-a98e-958a6b64b5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A36EB1-8070-4878-B668-5DEFEEF2F58A}">
  <ds:schemaRefs>
    <ds:schemaRef ds:uri="http://schemas.microsoft.com/office/2006/metadata/properties"/>
    <ds:schemaRef ds:uri="http://schemas.microsoft.com/office/infopath/2007/PartnerControls"/>
    <ds:schemaRef ds:uri="cc397bea-b5c3-4ccb-a98e-958a6b64b559"/>
  </ds:schemaRefs>
</ds:datastoreItem>
</file>

<file path=customXml/itemProps3.xml><?xml version="1.0" encoding="utf-8"?>
<ds:datastoreItem xmlns:ds="http://schemas.openxmlformats.org/officeDocument/2006/customXml" ds:itemID="{AEDD100C-B34C-4C55-95B9-DD2B4402D2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1651</Words>
  <Characters>9412</Characters>
  <Application>Microsoft Office Word</Application>
  <DocSecurity>0</DocSecurity>
  <Lines>78</Lines>
  <Paragraphs>22</Paragraphs>
  <ScaleCrop>false</ScaleCrop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Murray</dc:creator>
  <cp:keywords/>
  <dc:description/>
  <cp:lastModifiedBy>Andrew Murray</cp:lastModifiedBy>
  <cp:revision>2</cp:revision>
  <dcterms:created xsi:type="dcterms:W3CDTF">2026-09-28T15:21:00Z</dcterms:created>
  <dcterms:modified xsi:type="dcterms:W3CDTF">2026-09-28T15:21:00Z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0x010100B62DF0CF3B1C024682FD8F4E71B9A87B</vt:lpwstr>
  </property>
</Properties>
</file>